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6925B" w14:textId="77777777" w:rsidR="00273468" w:rsidRDefault="00404EAF" w:rsidP="00A85221">
      <w:pPr>
        <w:jc w:val="right"/>
        <w:rPr>
          <w:sz w:val="24"/>
        </w:rPr>
      </w:pPr>
      <w:r>
        <w:rPr>
          <w:sz w:val="24"/>
        </w:rPr>
        <w:t>May 2015</w:t>
      </w:r>
    </w:p>
    <w:p w14:paraId="72695FC8" w14:textId="77777777" w:rsidR="00A85221" w:rsidRDefault="00A85221">
      <w:pPr>
        <w:jc w:val="right"/>
        <w:rPr>
          <w:sz w:val="24"/>
        </w:rPr>
      </w:pPr>
    </w:p>
    <w:p w14:paraId="4F8C7ABC" w14:textId="77777777" w:rsidR="00A85221" w:rsidRDefault="00A85221">
      <w:pPr>
        <w:rPr>
          <w:sz w:val="24"/>
        </w:rPr>
      </w:pPr>
    </w:p>
    <w:p w14:paraId="5B4D5A88" w14:textId="77777777" w:rsidR="00A85221" w:rsidRDefault="00A85221">
      <w:pPr>
        <w:tabs>
          <w:tab w:val="center" w:pos="4680"/>
        </w:tabs>
        <w:rPr>
          <w:sz w:val="24"/>
        </w:rPr>
      </w:pPr>
      <w:r>
        <w:rPr>
          <w:sz w:val="24"/>
        </w:rPr>
        <w:tab/>
        <w:t>Robert M. Schwab</w:t>
      </w:r>
    </w:p>
    <w:p w14:paraId="41970440" w14:textId="77777777" w:rsidR="00A85221" w:rsidRDefault="00A85221">
      <w:pPr>
        <w:rPr>
          <w:sz w:val="24"/>
        </w:rPr>
      </w:pPr>
    </w:p>
    <w:p w14:paraId="598AD3DB" w14:textId="77777777" w:rsidR="00A85221" w:rsidRDefault="00A85221">
      <w:pPr>
        <w:rPr>
          <w:sz w:val="24"/>
        </w:rPr>
      </w:pPr>
    </w:p>
    <w:p w14:paraId="3DEE52C6" w14:textId="77777777" w:rsidR="00A85221" w:rsidRDefault="00A85221">
      <w:pPr>
        <w:tabs>
          <w:tab w:val="left" w:pos="-1440"/>
        </w:tabs>
        <w:rPr>
          <w:sz w:val="24"/>
        </w:rPr>
      </w:pPr>
      <w:r>
        <w:rPr>
          <w:sz w:val="24"/>
        </w:rPr>
        <w:t>Current Position</w:t>
      </w:r>
      <w:r>
        <w:rPr>
          <w:sz w:val="24"/>
        </w:rPr>
        <w:tab/>
      </w:r>
      <w:r>
        <w:rPr>
          <w:sz w:val="24"/>
        </w:rPr>
        <w:tab/>
        <w:t>Professor of Economics</w:t>
      </w:r>
    </w:p>
    <w:p w14:paraId="7AEA4414" w14:textId="77777777" w:rsidR="00A85221" w:rsidRDefault="00A85221">
      <w:pPr>
        <w:rPr>
          <w:sz w:val="24"/>
        </w:rPr>
      </w:pPr>
      <w:r>
        <w:rPr>
          <w:sz w:val="24"/>
        </w:rPr>
        <w:t xml:space="preserve">  </w:t>
      </w:r>
      <w:proofErr w:type="gramStart"/>
      <w:r>
        <w:rPr>
          <w:sz w:val="24"/>
        </w:rPr>
        <w:t>and</w:t>
      </w:r>
      <w:proofErr w:type="gramEnd"/>
      <w:r>
        <w:rPr>
          <w:sz w:val="24"/>
        </w:rPr>
        <w:t xml:space="preserve"> Address</w:t>
      </w:r>
      <w:r>
        <w:rPr>
          <w:sz w:val="24"/>
        </w:rPr>
        <w:tab/>
      </w:r>
      <w:r>
        <w:rPr>
          <w:sz w:val="24"/>
        </w:rPr>
        <w:tab/>
      </w:r>
      <w:r>
        <w:rPr>
          <w:sz w:val="24"/>
        </w:rPr>
        <w:tab/>
        <w:t>Department of Economics</w:t>
      </w:r>
    </w:p>
    <w:p w14:paraId="08429E6B" w14:textId="77777777" w:rsidR="00A85221" w:rsidRDefault="00A85221">
      <w:pPr>
        <w:ind w:firstLine="2880"/>
        <w:rPr>
          <w:sz w:val="24"/>
        </w:rPr>
      </w:pPr>
      <w:r>
        <w:rPr>
          <w:sz w:val="24"/>
        </w:rPr>
        <w:t>University of Maryland</w:t>
      </w:r>
    </w:p>
    <w:p w14:paraId="7EC418C1" w14:textId="77777777" w:rsidR="00A85221" w:rsidRDefault="00A85221">
      <w:pPr>
        <w:ind w:firstLine="2880"/>
        <w:rPr>
          <w:sz w:val="24"/>
        </w:rPr>
      </w:pPr>
      <w:r>
        <w:rPr>
          <w:sz w:val="24"/>
        </w:rPr>
        <w:t>College Park, MD 20742</w:t>
      </w:r>
    </w:p>
    <w:p w14:paraId="43F6928F" w14:textId="77777777" w:rsidR="00A85221" w:rsidRDefault="00A85221">
      <w:pPr>
        <w:rPr>
          <w:sz w:val="24"/>
        </w:rPr>
      </w:pPr>
    </w:p>
    <w:p w14:paraId="656147E5" w14:textId="77777777" w:rsidR="00A85221" w:rsidRDefault="00A85221">
      <w:pPr>
        <w:tabs>
          <w:tab w:val="left" w:pos="-1440"/>
        </w:tabs>
        <w:rPr>
          <w:sz w:val="24"/>
        </w:rPr>
      </w:pPr>
      <w:r>
        <w:rPr>
          <w:sz w:val="24"/>
        </w:rPr>
        <w:t>Telephone</w:t>
      </w:r>
      <w:r>
        <w:rPr>
          <w:sz w:val="24"/>
        </w:rPr>
        <w:tab/>
      </w:r>
      <w:r>
        <w:rPr>
          <w:sz w:val="24"/>
        </w:rPr>
        <w:tab/>
      </w:r>
      <w:r>
        <w:rPr>
          <w:sz w:val="24"/>
        </w:rPr>
        <w:tab/>
        <w:t>(301) 405 - 3487 (Office)</w:t>
      </w:r>
    </w:p>
    <w:p w14:paraId="60101520" w14:textId="77777777" w:rsidR="00A85221" w:rsidRDefault="00A85221">
      <w:pPr>
        <w:rPr>
          <w:sz w:val="24"/>
        </w:rPr>
      </w:pPr>
    </w:p>
    <w:p w14:paraId="64074CE8" w14:textId="77777777" w:rsidR="00A85221" w:rsidRDefault="00A85221">
      <w:pPr>
        <w:tabs>
          <w:tab w:val="left" w:pos="-1440"/>
        </w:tabs>
        <w:rPr>
          <w:sz w:val="24"/>
        </w:rPr>
      </w:pPr>
      <w:r>
        <w:rPr>
          <w:sz w:val="24"/>
        </w:rPr>
        <w:t>Education</w:t>
      </w:r>
      <w:r>
        <w:rPr>
          <w:sz w:val="24"/>
        </w:rPr>
        <w:tab/>
      </w:r>
      <w:r>
        <w:rPr>
          <w:sz w:val="24"/>
        </w:rPr>
        <w:tab/>
      </w:r>
      <w:r>
        <w:rPr>
          <w:sz w:val="24"/>
        </w:rPr>
        <w:tab/>
        <w:t>Ph.D., Johns Hopkins University, 1980</w:t>
      </w:r>
    </w:p>
    <w:p w14:paraId="071E49C9" w14:textId="77777777" w:rsidR="00A85221" w:rsidRDefault="00A85221">
      <w:pPr>
        <w:ind w:firstLine="2880"/>
        <w:rPr>
          <w:sz w:val="24"/>
        </w:rPr>
      </w:pPr>
      <w:r>
        <w:rPr>
          <w:sz w:val="24"/>
        </w:rPr>
        <w:t>Masters in City Planning, University of North Carolina, 1971</w:t>
      </w:r>
    </w:p>
    <w:p w14:paraId="30014DE8" w14:textId="77777777" w:rsidR="00A85221" w:rsidRDefault="00A85221">
      <w:pPr>
        <w:ind w:firstLine="2880"/>
        <w:rPr>
          <w:sz w:val="24"/>
        </w:rPr>
      </w:pPr>
      <w:r>
        <w:rPr>
          <w:sz w:val="24"/>
        </w:rPr>
        <w:t>B.A., Grinnell College, 1969</w:t>
      </w:r>
    </w:p>
    <w:p w14:paraId="3D16855D" w14:textId="77777777" w:rsidR="00A85221" w:rsidRDefault="00A85221">
      <w:pPr>
        <w:rPr>
          <w:sz w:val="24"/>
        </w:rPr>
      </w:pPr>
    </w:p>
    <w:p w14:paraId="24071096" w14:textId="77777777" w:rsidR="00A85221" w:rsidRDefault="00A85221">
      <w:pPr>
        <w:rPr>
          <w:sz w:val="24"/>
        </w:rPr>
      </w:pPr>
      <w:r>
        <w:rPr>
          <w:sz w:val="24"/>
        </w:rPr>
        <w:t>Field of</w:t>
      </w:r>
      <w:r>
        <w:rPr>
          <w:sz w:val="24"/>
        </w:rPr>
        <w:tab/>
      </w:r>
      <w:r>
        <w:rPr>
          <w:sz w:val="24"/>
        </w:rPr>
        <w:tab/>
      </w:r>
      <w:r>
        <w:rPr>
          <w:sz w:val="24"/>
        </w:rPr>
        <w:tab/>
        <w:t>Public Economics</w:t>
      </w:r>
    </w:p>
    <w:p w14:paraId="3E140F20" w14:textId="77777777" w:rsidR="00A85221" w:rsidRDefault="00A85221">
      <w:pPr>
        <w:rPr>
          <w:sz w:val="24"/>
        </w:rPr>
      </w:pPr>
      <w:r>
        <w:rPr>
          <w:sz w:val="24"/>
        </w:rPr>
        <w:t xml:space="preserve">  Specialization</w:t>
      </w:r>
      <w:r>
        <w:rPr>
          <w:sz w:val="24"/>
        </w:rPr>
        <w:tab/>
      </w:r>
      <w:r>
        <w:rPr>
          <w:sz w:val="24"/>
        </w:rPr>
        <w:tab/>
      </w:r>
    </w:p>
    <w:p w14:paraId="22952727" w14:textId="77777777" w:rsidR="00A85221" w:rsidRDefault="00A85221">
      <w:pPr>
        <w:rPr>
          <w:sz w:val="24"/>
        </w:rPr>
      </w:pPr>
    </w:p>
    <w:p w14:paraId="4F0BC58E" w14:textId="77777777" w:rsidR="00A85221" w:rsidRDefault="00A85221">
      <w:pPr>
        <w:rPr>
          <w:sz w:val="24"/>
          <w:u w:val="single"/>
        </w:rPr>
      </w:pPr>
      <w:r>
        <w:rPr>
          <w:sz w:val="24"/>
          <w:u w:val="single"/>
        </w:rPr>
        <w:t>Professional Experience</w:t>
      </w:r>
    </w:p>
    <w:p w14:paraId="11A6AFE1" w14:textId="77777777" w:rsidR="00A85221" w:rsidRDefault="00A85221">
      <w:pPr>
        <w:rPr>
          <w:sz w:val="24"/>
        </w:rPr>
      </w:pPr>
    </w:p>
    <w:p w14:paraId="42B615AB" w14:textId="77777777" w:rsidR="00273468" w:rsidRDefault="00273468" w:rsidP="00DD26E7">
      <w:pPr>
        <w:ind w:left="720" w:hanging="720"/>
        <w:rPr>
          <w:sz w:val="24"/>
        </w:rPr>
      </w:pPr>
      <w:r>
        <w:rPr>
          <w:sz w:val="24"/>
        </w:rPr>
        <w:t xml:space="preserve">Special Assistant to the Dean, College of Behavioral and Social Sciences, August 2009 – </w:t>
      </w:r>
      <w:r w:rsidR="00DD26E7">
        <w:rPr>
          <w:sz w:val="24"/>
        </w:rPr>
        <w:t>May 2012</w:t>
      </w:r>
    </w:p>
    <w:p w14:paraId="5E6A0D2C" w14:textId="77777777" w:rsidR="00A85221" w:rsidRDefault="00A85221">
      <w:pPr>
        <w:rPr>
          <w:sz w:val="24"/>
        </w:rPr>
      </w:pPr>
      <w:r>
        <w:rPr>
          <w:sz w:val="24"/>
        </w:rPr>
        <w:t>Interim Dean, College of Behavioral and Social Sciences, March 2009 – August 2009</w:t>
      </w:r>
    </w:p>
    <w:p w14:paraId="258838D6" w14:textId="77777777" w:rsidR="00A85221" w:rsidRDefault="00A85221">
      <w:pPr>
        <w:rPr>
          <w:sz w:val="24"/>
        </w:rPr>
      </w:pPr>
      <w:r>
        <w:rPr>
          <w:sz w:val="24"/>
        </w:rPr>
        <w:t>Associate Dean, College of Behavioral and Social Sciences, 2004 – 2009</w:t>
      </w:r>
    </w:p>
    <w:p w14:paraId="75F93A23" w14:textId="77777777" w:rsidR="00A85221" w:rsidRDefault="00A85221" w:rsidP="00A85221">
      <w:pPr>
        <w:ind w:left="720" w:hanging="720"/>
        <w:rPr>
          <w:sz w:val="24"/>
        </w:rPr>
      </w:pPr>
      <w:r>
        <w:rPr>
          <w:sz w:val="24"/>
        </w:rPr>
        <w:t xml:space="preserve">Associate Chair, Department of Economics, University of Maryland, 1997 – 2004 and 2010 - </w:t>
      </w:r>
      <w:r w:rsidR="00DD26E7">
        <w:rPr>
          <w:sz w:val="24"/>
        </w:rPr>
        <w:t>2012</w:t>
      </w:r>
    </w:p>
    <w:p w14:paraId="75384D18" w14:textId="77777777" w:rsidR="00A85221" w:rsidRDefault="00A85221" w:rsidP="00A85221">
      <w:pPr>
        <w:rPr>
          <w:sz w:val="24"/>
        </w:rPr>
      </w:pPr>
      <w:r>
        <w:rPr>
          <w:sz w:val="24"/>
        </w:rPr>
        <w:t xml:space="preserve">Professor, Department of Economics, University of Maryland, 1991 </w:t>
      </w:r>
      <w:proofErr w:type="gramStart"/>
      <w:r>
        <w:rPr>
          <w:sz w:val="24"/>
        </w:rPr>
        <w:t>–  present</w:t>
      </w:r>
      <w:proofErr w:type="gramEnd"/>
    </w:p>
    <w:p w14:paraId="0BF27FA4" w14:textId="77777777" w:rsidR="00A85221" w:rsidRDefault="00A85221" w:rsidP="00DD26E7">
      <w:pPr>
        <w:ind w:left="720" w:hanging="720"/>
        <w:rPr>
          <w:sz w:val="24"/>
        </w:rPr>
      </w:pPr>
      <w:r>
        <w:rPr>
          <w:sz w:val="24"/>
        </w:rPr>
        <w:t xml:space="preserve">Director of Graduate Studies, Department of Economics, University of Maryland, 1991 </w:t>
      </w:r>
      <w:r w:rsidR="00273468">
        <w:rPr>
          <w:sz w:val="24"/>
        </w:rPr>
        <w:t>–</w:t>
      </w:r>
      <w:r>
        <w:rPr>
          <w:sz w:val="24"/>
        </w:rPr>
        <w:t xml:space="preserve"> 2004</w:t>
      </w:r>
      <w:r w:rsidR="00273468">
        <w:rPr>
          <w:sz w:val="24"/>
        </w:rPr>
        <w:t xml:space="preserve"> and 2010-2011</w:t>
      </w:r>
    </w:p>
    <w:p w14:paraId="71177C09" w14:textId="77777777" w:rsidR="00A85221" w:rsidRDefault="00A85221" w:rsidP="00A85221">
      <w:pPr>
        <w:ind w:left="720" w:hanging="720"/>
        <w:rPr>
          <w:sz w:val="24"/>
        </w:rPr>
      </w:pPr>
      <w:r>
        <w:rPr>
          <w:sz w:val="24"/>
        </w:rPr>
        <w:t>Associate Professor, Department of Economics, University of Maryland, 1985 - 1992</w:t>
      </w:r>
    </w:p>
    <w:p w14:paraId="2CFE4DB9" w14:textId="77777777" w:rsidR="00A85221" w:rsidRDefault="00A85221">
      <w:pPr>
        <w:rPr>
          <w:sz w:val="24"/>
        </w:rPr>
      </w:pPr>
      <w:r>
        <w:rPr>
          <w:sz w:val="24"/>
        </w:rPr>
        <w:t>Assistant Professor, Department of Economics, University of Maryland, 1980 - 1985</w:t>
      </w:r>
    </w:p>
    <w:p w14:paraId="32F86DC7" w14:textId="77777777" w:rsidR="00A85221" w:rsidRDefault="00A85221">
      <w:pPr>
        <w:rPr>
          <w:sz w:val="24"/>
        </w:rPr>
      </w:pPr>
      <w:r>
        <w:rPr>
          <w:sz w:val="24"/>
        </w:rPr>
        <w:t>Economic Analyst, Inland Steel, 1974 - 1976</w:t>
      </w:r>
    </w:p>
    <w:p w14:paraId="7F982E46" w14:textId="77777777" w:rsidR="00A85221" w:rsidRDefault="00A85221">
      <w:pPr>
        <w:rPr>
          <w:sz w:val="24"/>
        </w:rPr>
      </w:pPr>
      <w:r>
        <w:rPr>
          <w:sz w:val="24"/>
        </w:rPr>
        <w:t>Senior Analyst, The Rouse Company, 1973 - 1974</w:t>
      </w:r>
    </w:p>
    <w:p w14:paraId="0C344279" w14:textId="77777777" w:rsidR="00A85221" w:rsidRDefault="00A85221">
      <w:pPr>
        <w:rPr>
          <w:sz w:val="24"/>
        </w:rPr>
      </w:pPr>
      <w:r>
        <w:rPr>
          <w:sz w:val="24"/>
        </w:rPr>
        <w:t>Associate, Gladstone Associates, 1971 - 1973</w:t>
      </w:r>
    </w:p>
    <w:p w14:paraId="4BE6C5FE" w14:textId="77777777" w:rsidR="00A85221" w:rsidRDefault="00A85221">
      <w:pPr>
        <w:rPr>
          <w:sz w:val="24"/>
        </w:rPr>
      </w:pPr>
    </w:p>
    <w:p w14:paraId="6F46774A" w14:textId="77777777" w:rsidR="00A85221" w:rsidRDefault="00A85221">
      <w:pPr>
        <w:rPr>
          <w:sz w:val="24"/>
        </w:rPr>
      </w:pPr>
      <w:r>
        <w:rPr>
          <w:sz w:val="24"/>
          <w:u w:val="single"/>
        </w:rPr>
        <w:t>Honors and Awards</w:t>
      </w:r>
    </w:p>
    <w:p w14:paraId="7D5B3FCD" w14:textId="77777777" w:rsidR="00A85221" w:rsidRDefault="00A85221">
      <w:pPr>
        <w:rPr>
          <w:sz w:val="24"/>
        </w:rPr>
      </w:pPr>
    </w:p>
    <w:p w14:paraId="30AB874C" w14:textId="77777777" w:rsidR="00A85221" w:rsidRDefault="00A85221">
      <w:pPr>
        <w:rPr>
          <w:sz w:val="24"/>
        </w:rPr>
      </w:pPr>
      <w:r>
        <w:rPr>
          <w:sz w:val="24"/>
        </w:rPr>
        <w:t>University of Maryland General Research Board Award, 1984 and 1990</w:t>
      </w:r>
    </w:p>
    <w:p w14:paraId="3F7230C5" w14:textId="77777777" w:rsidR="00A85221" w:rsidRDefault="00A85221">
      <w:pPr>
        <w:rPr>
          <w:sz w:val="24"/>
        </w:rPr>
      </w:pPr>
      <w:r>
        <w:rPr>
          <w:sz w:val="24"/>
        </w:rPr>
        <w:t>Gilbert White Fellow, Resources for the Future, 1987</w:t>
      </w:r>
    </w:p>
    <w:p w14:paraId="1AC5DE52" w14:textId="77777777" w:rsidR="00A85221" w:rsidRDefault="00A85221">
      <w:pPr>
        <w:ind w:left="720" w:hanging="720"/>
        <w:rPr>
          <w:sz w:val="24"/>
        </w:rPr>
      </w:pPr>
      <w:r>
        <w:rPr>
          <w:sz w:val="24"/>
        </w:rPr>
        <w:t>University of Maryland, College of Behavioral and Social Science Teaching Award, 1983, 1987, 1993, and 2002</w:t>
      </w:r>
    </w:p>
    <w:p w14:paraId="33EEA0B8" w14:textId="77777777" w:rsidR="00A85221" w:rsidRDefault="00A85221">
      <w:pPr>
        <w:rPr>
          <w:sz w:val="24"/>
        </w:rPr>
      </w:pPr>
      <w:r>
        <w:rPr>
          <w:sz w:val="24"/>
        </w:rPr>
        <w:t>47 University of Maryland, Department of Econo</w:t>
      </w:r>
      <w:r w:rsidR="00DD26E7">
        <w:rPr>
          <w:sz w:val="24"/>
        </w:rPr>
        <w:t>mics, Teaching Awards, 1980-present</w:t>
      </w:r>
    </w:p>
    <w:p w14:paraId="64987DC5" w14:textId="77777777" w:rsidR="00A85221" w:rsidRDefault="00A85221" w:rsidP="00A85221">
      <w:pPr>
        <w:ind w:left="720" w:hanging="720"/>
        <w:rPr>
          <w:sz w:val="24"/>
        </w:rPr>
      </w:pPr>
      <w:proofErr w:type="gramStart"/>
      <w:r>
        <w:rPr>
          <w:sz w:val="24"/>
        </w:rPr>
        <w:t>Dean’s Medal, University of Maryland, College of Behavioral and Social Sciences, 2010.</w:t>
      </w:r>
      <w:proofErr w:type="gramEnd"/>
    </w:p>
    <w:p w14:paraId="491DE0FB" w14:textId="77777777" w:rsidR="00A85221" w:rsidRDefault="00A85221">
      <w:pPr>
        <w:rPr>
          <w:sz w:val="24"/>
          <w:u w:val="single"/>
        </w:rPr>
      </w:pPr>
    </w:p>
    <w:p w14:paraId="1A4CE509" w14:textId="77777777" w:rsidR="00A85221" w:rsidRDefault="00A85221">
      <w:pPr>
        <w:keepNext/>
        <w:keepLines/>
        <w:rPr>
          <w:sz w:val="24"/>
        </w:rPr>
      </w:pPr>
      <w:r>
        <w:rPr>
          <w:sz w:val="24"/>
          <w:u w:val="single"/>
        </w:rPr>
        <w:lastRenderedPageBreak/>
        <w:t>Grants</w:t>
      </w:r>
    </w:p>
    <w:p w14:paraId="12FB5AAC" w14:textId="77777777" w:rsidR="00A85221" w:rsidRDefault="00A85221">
      <w:pPr>
        <w:keepNext/>
        <w:keepLines/>
        <w:rPr>
          <w:sz w:val="24"/>
        </w:rPr>
      </w:pPr>
    </w:p>
    <w:p w14:paraId="4FD22823" w14:textId="77777777" w:rsidR="00DD26E7" w:rsidRDefault="00DD26E7">
      <w:pPr>
        <w:keepNext/>
        <w:keepLines/>
        <w:rPr>
          <w:sz w:val="24"/>
        </w:rPr>
      </w:pPr>
      <w:r>
        <w:rPr>
          <w:sz w:val="24"/>
        </w:rPr>
        <w:t xml:space="preserve">Lincoln Institute of Land Policy (co- principal investigator), 2011 – </w:t>
      </w:r>
      <w:r w:rsidR="00404EAF">
        <w:rPr>
          <w:sz w:val="24"/>
        </w:rPr>
        <w:t>2014</w:t>
      </w:r>
      <w:bookmarkStart w:id="0" w:name="_GoBack"/>
      <w:bookmarkEnd w:id="0"/>
      <w:r>
        <w:rPr>
          <w:sz w:val="24"/>
        </w:rPr>
        <w:t xml:space="preserve"> ($50,000)</w:t>
      </w:r>
    </w:p>
    <w:p w14:paraId="4C5AB4A2" w14:textId="77777777" w:rsidR="00DD26E7" w:rsidRDefault="00DD26E7">
      <w:pPr>
        <w:keepNext/>
        <w:keepLines/>
        <w:rPr>
          <w:sz w:val="24"/>
        </w:rPr>
      </w:pPr>
      <w:r>
        <w:rPr>
          <w:sz w:val="24"/>
        </w:rPr>
        <w:t>Russell Sage Foundation (co- principal investigator), 2011 – present ($179,000)</w:t>
      </w:r>
    </w:p>
    <w:p w14:paraId="4ED09699" w14:textId="77777777" w:rsidR="00A85221" w:rsidRDefault="00DD26E7">
      <w:pPr>
        <w:keepNext/>
        <w:keepLines/>
        <w:rPr>
          <w:sz w:val="24"/>
        </w:rPr>
      </w:pPr>
      <w:r>
        <w:rPr>
          <w:sz w:val="24"/>
        </w:rPr>
        <w:t xml:space="preserve">National </w:t>
      </w:r>
      <w:r w:rsidR="00A85221">
        <w:rPr>
          <w:sz w:val="24"/>
        </w:rPr>
        <w:t>Science Foundation (co-principal investigator) (2005 – present) ($150,000)</w:t>
      </w:r>
    </w:p>
    <w:p w14:paraId="332E4D11" w14:textId="77777777" w:rsidR="00A85221" w:rsidRDefault="00A85221">
      <w:pPr>
        <w:keepNext/>
        <w:keepLines/>
        <w:rPr>
          <w:sz w:val="24"/>
        </w:rPr>
      </w:pPr>
      <w:r>
        <w:rPr>
          <w:sz w:val="24"/>
        </w:rPr>
        <w:t>Russell Sage Foundation (co- principal investigator), 2001 – 2003 ($750,000)</w:t>
      </w:r>
    </w:p>
    <w:p w14:paraId="124F44B8" w14:textId="77777777" w:rsidR="00A85221" w:rsidRDefault="00A85221">
      <w:pPr>
        <w:keepNext/>
        <w:keepLines/>
        <w:rPr>
          <w:sz w:val="24"/>
        </w:rPr>
      </w:pPr>
      <w:r>
        <w:rPr>
          <w:sz w:val="24"/>
        </w:rPr>
        <w:t>National Science Foundation (co- principal investigator), 1998 – 2001 ($225, 000)</w:t>
      </w:r>
    </w:p>
    <w:p w14:paraId="060BFB86" w14:textId="77777777" w:rsidR="00A85221" w:rsidRDefault="00A85221">
      <w:pPr>
        <w:keepNext/>
        <w:keepLines/>
        <w:rPr>
          <w:sz w:val="24"/>
        </w:rPr>
      </w:pPr>
      <w:r>
        <w:rPr>
          <w:sz w:val="24"/>
        </w:rPr>
        <w:t>National Science Foundation (co- principal investigator), 1995 – 1998 ($215, 000)</w:t>
      </w:r>
    </w:p>
    <w:p w14:paraId="14BCEB65" w14:textId="77777777" w:rsidR="00A85221" w:rsidRDefault="00A85221">
      <w:pPr>
        <w:keepNext/>
        <w:keepLines/>
        <w:rPr>
          <w:sz w:val="24"/>
        </w:rPr>
      </w:pPr>
      <w:r>
        <w:rPr>
          <w:sz w:val="24"/>
        </w:rPr>
        <w:t>National Science Foundation (co- principal investigator), 1990 - 1991 ($97,571)</w:t>
      </w:r>
    </w:p>
    <w:p w14:paraId="2E9F3F82" w14:textId="77777777" w:rsidR="00A85221" w:rsidRDefault="00A85221">
      <w:pPr>
        <w:keepNext/>
        <w:keepLines/>
        <w:rPr>
          <w:sz w:val="24"/>
        </w:rPr>
      </w:pPr>
      <w:r>
        <w:rPr>
          <w:sz w:val="24"/>
        </w:rPr>
        <w:t>National Science Foundation (co- principal investigator), 1988 – 1990 ($135, 604)</w:t>
      </w:r>
    </w:p>
    <w:p w14:paraId="2E543273" w14:textId="77777777" w:rsidR="00A85221" w:rsidRDefault="00A85221">
      <w:pPr>
        <w:keepLines/>
        <w:rPr>
          <w:sz w:val="24"/>
        </w:rPr>
      </w:pPr>
      <w:r>
        <w:rPr>
          <w:sz w:val="24"/>
        </w:rPr>
        <w:t>Alfred P. Sloan Foundation Grant (co- principal investigator), 1981 – 1985 ($450,000)</w:t>
      </w:r>
    </w:p>
    <w:p w14:paraId="6F201F8B" w14:textId="77777777" w:rsidR="00A85221" w:rsidRDefault="00A85221">
      <w:pPr>
        <w:keepLines/>
        <w:rPr>
          <w:sz w:val="24"/>
        </w:rPr>
      </w:pPr>
    </w:p>
    <w:p w14:paraId="3E67196C" w14:textId="77777777" w:rsidR="00A85221" w:rsidRDefault="00A85221">
      <w:pPr>
        <w:keepNext/>
        <w:keepLines/>
        <w:rPr>
          <w:sz w:val="24"/>
        </w:rPr>
      </w:pPr>
      <w:r>
        <w:rPr>
          <w:sz w:val="24"/>
          <w:u w:val="single"/>
        </w:rPr>
        <w:t>Edited Volumes</w:t>
      </w:r>
    </w:p>
    <w:p w14:paraId="14471CE1" w14:textId="77777777" w:rsidR="00A85221" w:rsidRDefault="00A85221">
      <w:pPr>
        <w:keepNext/>
        <w:keepLines/>
        <w:rPr>
          <w:sz w:val="24"/>
        </w:rPr>
      </w:pPr>
    </w:p>
    <w:p w14:paraId="072B92A6" w14:textId="77777777" w:rsidR="00A85221" w:rsidRDefault="00A85221">
      <w:pPr>
        <w:keepNext/>
        <w:keepLines/>
        <w:ind w:left="720" w:hanging="720"/>
        <w:rPr>
          <w:sz w:val="24"/>
        </w:rPr>
      </w:pPr>
      <w:r>
        <w:rPr>
          <w:i/>
          <w:iCs/>
          <w:sz w:val="24"/>
        </w:rPr>
        <w:t>Environmental and Public Economics: Essays in Honor of Wallace E. Oates</w:t>
      </w:r>
      <w:r>
        <w:rPr>
          <w:sz w:val="24"/>
        </w:rPr>
        <w:t xml:space="preserve"> (with Arvind Panagariya and Paul Portney), Cheltenham, UK: Edward Elgar Publishing Company, 1999.</w:t>
      </w:r>
    </w:p>
    <w:p w14:paraId="2DA5928B" w14:textId="77777777" w:rsidR="00A85221" w:rsidRDefault="00A85221">
      <w:pPr>
        <w:keepLines/>
        <w:rPr>
          <w:sz w:val="24"/>
        </w:rPr>
      </w:pPr>
    </w:p>
    <w:p w14:paraId="43F3A6BA" w14:textId="77777777" w:rsidR="00A85221" w:rsidRDefault="00A85221">
      <w:pPr>
        <w:rPr>
          <w:sz w:val="24"/>
        </w:rPr>
      </w:pPr>
      <w:r>
        <w:rPr>
          <w:sz w:val="24"/>
          <w:u w:val="single"/>
        </w:rPr>
        <w:t>Published Papers</w:t>
      </w:r>
      <w:r>
        <w:rPr>
          <w:sz w:val="24"/>
        </w:rPr>
        <w:tab/>
      </w:r>
      <w:r>
        <w:rPr>
          <w:sz w:val="24"/>
        </w:rPr>
        <w:tab/>
      </w:r>
      <w:r>
        <w:rPr>
          <w:sz w:val="24"/>
        </w:rPr>
        <w:tab/>
      </w:r>
      <w:r>
        <w:rPr>
          <w:sz w:val="24"/>
        </w:rPr>
        <w:tab/>
      </w:r>
      <w:r>
        <w:rPr>
          <w:sz w:val="24"/>
        </w:rPr>
        <w:tab/>
      </w:r>
      <w:r>
        <w:rPr>
          <w:sz w:val="24"/>
        </w:rPr>
        <w:tab/>
      </w:r>
      <w:r>
        <w:rPr>
          <w:sz w:val="24"/>
        </w:rPr>
        <w:tab/>
      </w:r>
    </w:p>
    <w:p w14:paraId="75500B4D" w14:textId="77777777" w:rsidR="00A85221" w:rsidRDefault="00A85221">
      <w:pPr>
        <w:rPr>
          <w:sz w:val="24"/>
        </w:rPr>
      </w:pPr>
    </w:p>
    <w:p w14:paraId="1ACE9218" w14:textId="77777777" w:rsidR="00DF31CD" w:rsidRDefault="00B35F12" w:rsidP="00A85221">
      <w:pPr>
        <w:widowControl/>
        <w:ind w:left="720" w:hanging="720"/>
        <w:rPr>
          <w:sz w:val="24"/>
        </w:rPr>
      </w:pPr>
      <w:r>
        <w:rPr>
          <w:sz w:val="24"/>
        </w:rPr>
        <w:t xml:space="preserve"> </w:t>
      </w:r>
      <w:r w:rsidR="00DF31CD">
        <w:rPr>
          <w:sz w:val="24"/>
        </w:rPr>
        <w:t xml:space="preserve">“The Window Tax: A Case Study in Excess Burden” (with Wallace E. Oates), </w:t>
      </w:r>
      <w:r w:rsidR="00DF31CD">
        <w:rPr>
          <w:i/>
          <w:sz w:val="24"/>
        </w:rPr>
        <w:t>Journal of Economic Perspectives</w:t>
      </w:r>
      <w:r w:rsidR="00DF31CD">
        <w:rPr>
          <w:sz w:val="24"/>
        </w:rPr>
        <w:t xml:space="preserve">, </w:t>
      </w:r>
      <w:r w:rsidR="00EF3572">
        <w:rPr>
          <w:sz w:val="24"/>
        </w:rPr>
        <w:t>2015</w:t>
      </w:r>
      <w:r w:rsidR="00DF31CD">
        <w:rPr>
          <w:sz w:val="24"/>
        </w:rPr>
        <w:t>.</w:t>
      </w:r>
    </w:p>
    <w:p w14:paraId="01C765C9" w14:textId="77777777" w:rsidR="00DF31CD" w:rsidRDefault="00DF31CD" w:rsidP="00A85221">
      <w:pPr>
        <w:widowControl/>
        <w:ind w:left="720" w:hanging="720"/>
        <w:rPr>
          <w:sz w:val="24"/>
        </w:rPr>
      </w:pPr>
    </w:p>
    <w:p w14:paraId="599872EF" w14:textId="77777777" w:rsidR="00DF31CD" w:rsidRPr="00DF31CD" w:rsidRDefault="00DF31CD" w:rsidP="00A85221">
      <w:pPr>
        <w:widowControl/>
        <w:ind w:left="720" w:hanging="720"/>
        <w:rPr>
          <w:sz w:val="24"/>
        </w:rPr>
      </w:pPr>
      <w:r w:rsidRPr="00DF31CD">
        <w:rPr>
          <w:sz w:val="24"/>
        </w:rPr>
        <w:t>“The Window Tax: A Transparent Case of Excess Burden</w:t>
      </w:r>
      <w:r>
        <w:rPr>
          <w:sz w:val="24"/>
        </w:rPr>
        <w:t xml:space="preserve">” (with Wallace E. Oates), </w:t>
      </w:r>
      <w:r>
        <w:rPr>
          <w:i/>
          <w:sz w:val="24"/>
        </w:rPr>
        <w:t>Landlines</w:t>
      </w:r>
      <w:r>
        <w:rPr>
          <w:sz w:val="24"/>
        </w:rPr>
        <w:t xml:space="preserve">, </w:t>
      </w:r>
      <w:r w:rsidR="00EF3572">
        <w:rPr>
          <w:sz w:val="24"/>
        </w:rPr>
        <w:t>2014</w:t>
      </w:r>
      <w:r>
        <w:rPr>
          <w:sz w:val="24"/>
        </w:rPr>
        <w:t>.</w:t>
      </w:r>
    </w:p>
    <w:p w14:paraId="487E2D64" w14:textId="77777777" w:rsidR="00DF31CD" w:rsidRPr="00DF31CD" w:rsidRDefault="00DF31CD" w:rsidP="00A85221">
      <w:pPr>
        <w:widowControl/>
        <w:ind w:left="720" w:hanging="720"/>
        <w:rPr>
          <w:sz w:val="24"/>
        </w:rPr>
      </w:pPr>
    </w:p>
    <w:p w14:paraId="2BA03BC2" w14:textId="77777777" w:rsidR="00A85221" w:rsidRDefault="00A85221" w:rsidP="00A85221">
      <w:pPr>
        <w:widowControl/>
        <w:ind w:left="720" w:hanging="720"/>
        <w:rPr>
          <w:sz w:val="24"/>
        </w:rPr>
      </w:pPr>
      <w:r>
        <w:rPr>
          <w:sz w:val="24"/>
        </w:rPr>
        <w:t xml:space="preserve">“The Simple Analytics of Land Value Taxation” (with Wallace E. Oates) in Richard F. Dye and Richard W. England eds., </w:t>
      </w:r>
      <w:r>
        <w:rPr>
          <w:i/>
          <w:iCs/>
          <w:sz w:val="24"/>
        </w:rPr>
        <w:t>Land Value Taxation: Theory, Evidence, and Practice</w:t>
      </w:r>
      <w:r>
        <w:rPr>
          <w:sz w:val="24"/>
        </w:rPr>
        <w:t>, Cambridge, MA: Lincoln Institute of Land Policy, 2009.</w:t>
      </w:r>
    </w:p>
    <w:p w14:paraId="3D214091" w14:textId="77777777" w:rsidR="00A85221" w:rsidRDefault="00A85221" w:rsidP="00A85221">
      <w:pPr>
        <w:widowControl/>
        <w:rPr>
          <w:sz w:val="24"/>
        </w:rPr>
      </w:pPr>
    </w:p>
    <w:p w14:paraId="3FB6D244" w14:textId="77777777" w:rsidR="00A85221" w:rsidRDefault="00A85221" w:rsidP="00A85221">
      <w:pPr>
        <w:widowControl/>
        <w:ind w:left="720" w:hanging="720"/>
        <w:rPr>
          <w:sz w:val="24"/>
        </w:rPr>
      </w:pPr>
      <w:r>
        <w:rPr>
          <w:sz w:val="24"/>
        </w:rPr>
        <w:t xml:space="preserve">“Comment on ‘Land Value taxation as a Method of Financing Municipal Expenditures in U.S. Cities” in Gregory K. Ingram and Yu-Hung Hong eds., </w:t>
      </w:r>
      <w:r>
        <w:rPr>
          <w:i/>
          <w:iCs/>
          <w:sz w:val="24"/>
        </w:rPr>
        <w:t>Land Policies and Their</w:t>
      </w:r>
      <w:r>
        <w:rPr>
          <w:sz w:val="24"/>
        </w:rPr>
        <w:t xml:space="preserve"> </w:t>
      </w:r>
      <w:r>
        <w:rPr>
          <w:i/>
          <w:iCs/>
          <w:sz w:val="24"/>
        </w:rPr>
        <w:t>Outcomes</w:t>
      </w:r>
      <w:r>
        <w:rPr>
          <w:sz w:val="24"/>
        </w:rPr>
        <w:t>, Cambridge, MA: Lincoln Institute of Land Policy, 2007.</w:t>
      </w:r>
    </w:p>
    <w:p w14:paraId="63AD6181" w14:textId="77777777" w:rsidR="00A85221" w:rsidRDefault="00A85221" w:rsidP="00A85221">
      <w:pPr>
        <w:widowControl/>
        <w:rPr>
          <w:sz w:val="24"/>
        </w:rPr>
      </w:pPr>
    </w:p>
    <w:p w14:paraId="0D8273CC" w14:textId="77777777" w:rsidR="00A85221" w:rsidRDefault="00A85221" w:rsidP="00A85221">
      <w:pPr>
        <w:widowControl/>
        <w:ind w:left="720" w:hanging="720"/>
        <w:rPr>
          <w:sz w:val="24"/>
        </w:rPr>
      </w:pPr>
      <w:r>
        <w:rPr>
          <w:sz w:val="24"/>
        </w:rPr>
        <w:t xml:space="preserve">“Comment on ‘Imperfect Competition Between Communities, Politics, and Capitalization” in William A. </w:t>
      </w:r>
      <w:proofErr w:type="spellStart"/>
      <w:r>
        <w:rPr>
          <w:sz w:val="24"/>
        </w:rPr>
        <w:t>Fischel</w:t>
      </w:r>
      <w:proofErr w:type="spellEnd"/>
      <w:r>
        <w:rPr>
          <w:sz w:val="24"/>
        </w:rPr>
        <w:t xml:space="preserve"> ed., </w:t>
      </w:r>
      <w:r>
        <w:rPr>
          <w:i/>
          <w:iCs/>
          <w:sz w:val="24"/>
        </w:rPr>
        <w:t xml:space="preserve">The </w:t>
      </w:r>
      <w:proofErr w:type="spellStart"/>
      <w:r>
        <w:rPr>
          <w:i/>
          <w:iCs/>
          <w:sz w:val="24"/>
        </w:rPr>
        <w:t>Tiebout</w:t>
      </w:r>
      <w:proofErr w:type="spellEnd"/>
      <w:r>
        <w:rPr>
          <w:i/>
          <w:iCs/>
          <w:sz w:val="24"/>
        </w:rPr>
        <w:t xml:space="preserve"> Model at 50</w:t>
      </w:r>
      <w:r>
        <w:rPr>
          <w:sz w:val="24"/>
        </w:rPr>
        <w:t>, Cambridge, MA: Lincoln Institute of Land Policy, 2006.</w:t>
      </w:r>
    </w:p>
    <w:p w14:paraId="60A11C18" w14:textId="77777777" w:rsidR="00A85221" w:rsidRDefault="00A85221" w:rsidP="00A85221">
      <w:pPr>
        <w:widowControl/>
        <w:rPr>
          <w:sz w:val="24"/>
        </w:rPr>
      </w:pPr>
    </w:p>
    <w:p w14:paraId="1FBFAD65" w14:textId="77777777" w:rsidR="00A85221" w:rsidRDefault="00A85221" w:rsidP="00A85221">
      <w:pPr>
        <w:widowControl/>
        <w:ind w:left="720" w:hanging="720"/>
        <w:rPr>
          <w:sz w:val="24"/>
        </w:rPr>
      </w:pPr>
      <w:r>
        <w:rPr>
          <w:sz w:val="24"/>
        </w:rPr>
        <w:t xml:space="preserve">“Comment on ‘Effects of Property Taxation on Development Timing: Policy Perspective” </w:t>
      </w:r>
      <w:r>
        <w:rPr>
          <w:i/>
          <w:iCs/>
          <w:sz w:val="24"/>
        </w:rPr>
        <w:t>Brookings-Wharton Papers on Urban Affairs</w:t>
      </w:r>
      <w:r>
        <w:rPr>
          <w:sz w:val="24"/>
        </w:rPr>
        <w:t>, 2006.</w:t>
      </w:r>
    </w:p>
    <w:p w14:paraId="176BCC04" w14:textId="77777777" w:rsidR="00A85221" w:rsidRDefault="00A85221" w:rsidP="00A85221">
      <w:pPr>
        <w:ind w:left="720" w:hanging="720"/>
        <w:rPr>
          <w:sz w:val="24"/>
        </w:rPr>
      </w:pPr>
    </w:p>
    <w:p w14:paraId="1D7E8481" w14:textId="77777777" w:rsidR="00A85221" w:rsidRDefault="00A85221" w:rsidP="00A85221">
      <w:pPr>
        <w:ind w:left="720" w:hanging="720"/>
        <w:rPr>
          <w:sz w:val="24"/>
          <w:lang w:val="en-CA"/>
        </w:rPr>
      </w:pPr>
      <w:r>
        <w:rPr>
          <w:sz w:val="24"/>
        </w:rPr>
        <w:t>"What Should Local Governments Tax: Income or Property?" (</w:t>
      </w:r>
      <w:proofErr w:type="gramStart"/>
      <w:r>
        <w:rPr>
          <w:sz w:val="24"/>
        </w:rPr>
        <w:t>with</w:t>
      </w:r>
      <w:proofErr w:type="gramEnd"/>
      <w:r>
        <w:rPr>
          <w:sz w:val="24"/>
        </w:rPr>
        <w:t xml:space="preserve"> Wallace E. Oates) in Amy E. Schwartz, ed. </w:t>
      </w:r>
      <w:r w:rsidRPr="003B68DC">
        <w:rPr>
          <w:i/>
          <w:sz w:val="24"/>
        </w:rPr>
        <w:t>Urban Issues and Public Finance:</w:t>
      </w:r>
      <w:r>
        <w:rPr>
          <w:sz w:val="24"/>
        </w:rPr>
        <w:t xml:space="preserve"> </w:t>
      </w:r>
      <w:r>
        <w:rPr>
          <w:i/>
          <w:sz w:val="24"/>
        </w:rPr>
        <w:t>Essays in Honor of Dick Netzer</w:t>
      </w:r>
      <w:r>
        <w:rPr>
          <w:sz w:val="24"/>
        </w:rPr>
        <w:t>, Cheltenham, U</w:t>
      </w:r>
      <w:r>
        <w:rPr>
          <w:sz w:val="24"/>
          <w:lang w:val="en-CA"/>
        </w:rPr>
        <w:fldChar w:fldCharType="begin"/>
      </w:r>
      <w:r>
        <w:rPr>
          <w:sz w:val="24"/>
          <w:lang w:val="en-CA"/>
        </w:rPr>
        <w:instrText xml:space="preserve"> SEQ CHAPTER \h \r 1</w:instrText>
      </w:r>
      <w:r>
        <w:rPr>
          <w:sz w:val="24"/>
          <w:lang w:val="en-CA"/>
        </w:rPr>
        <w:fldChar w:fldCharType="end"/>
      </w:r>
      <w:r>
        <w:rPr>
          <w:sz w:val="24"/>
          <w:lang w:val="en-CA"/>
        </w:rPr>
        <w:t xml:space="preserve">K: </w:t>
      </w:r>
      <w:r>
        <w:rPr>
          <w:sz w:val="24"/>
        </w:rPr>
        <w:t>Edward Elgar Publishing Company, 2004.</w:t>
      </w:r>
    </w:p>
    <w:p w14:paraId="19AE148B" w14:textId="77777777" w:rsidR="00A85221" w:rsidRDefault="00A85221" w:rsidP="00A85221">
      <w:pPr>
        <w:rPr>
          <w:sz w:val="24"/>
          <w:lang w:val="en-CA"/>
        </w:rPr>
      </w:pPr>
    </w:p>
    <w:p w14:paraId="4656DD81" w14:textId="77777777" w:rsidR="00A85221" w:rsidRDefault="00A85221" w:rsidP="00A85221">
      <w:pPr>
        <w:ind w:left="720" w:hanging="720"/>
        <w:rPr>
          <w:iCs/>
          <w:sz w:val="24"/>
        </w:rPr>
      </w:pPr>
      <w:proofErr w:type="gramStart"/>
      <w:r>
        <w:rPr>
          <w:sz w:val="24"/>
        </w:rPr>
        <w:t xml:space="preserve">“Women, the Labor Market, and the Declining Relative Quality of Teachers” (with Sean P. </w:t>
      </w:r>
      <w:r>
        <w:rPr>
          <w:sz w:val="24"/>
        </w:rPr>
        <w:lastRenderedPageBreak/>
        <w:t xml:space="preserve">Corcoran and William N. Evans), </w:t>
      </w:r>
      <w:r>
        <w:rPr>
          <w:i/>
          <w:iCs/>
          <w:sz w:val="24"/>
        </w:rPr>
        <w:t>Journal of Policy Analysis and Management</w:t>
      </w:r>
      <w:r>
        <w:rPr>
          <w:iCs/>
          <w:sz w:val="24"/>
        </w:rPr>
        <w:t>, 2004.</w:t>
      </w:r>
      <w:proofErr w:type="gramEnd"/>
    </w:p>
    <w:p w14:paraId="0D7C82DF" w14:textId="77777777" w:rsidR="00A85221" w:rsidRDefault="00A85221">
      <w:pPr>
        <w:ind w:left="720" w:hanging="720"/>
        <w:rPr>
          <w:iCs/>
          <w:sz w:val="24"/>
        </w:rPr>
      </w:pPr>
    </w:p>
    <w:p w14:paraId="7CB552CA" w14:textId="77777777" w:rsidR="00A85221" w:rsidRPr="009E5B63" w:rsidRDefault="00A85221" w:rsidP="00A85221">
      <w:pPr>
        <w:widowControl/>
        <w:ind w:left="720" w:hanging="720"/>
        <w:rPr>
          <w:sz w:val="24"/>
        </w:rPr>
      </w:pPr>
      <w:r w:rsidRPr="009E5B63">
        <w:rPr>
          <w:sz w:val="24"/>
        </w:rPr>
        <w:t>“The Changing Distribution of</w:t>
      </w:r>
      <w:r>
        <w:rPr>
          <w:sz w:val="24"/>
        </w:rPr>
        <w:t xml:space="preserve"> Education Finance: 1972 -1997” (with </w:t>
      </w:r>
      <w:r w:rsidRPr="009E5B63">
        <w:rPr>
          <w:sz w:val="24"/>
        </w:rPr>
        <w:t xml:space="preserve">Sean </w:t>
      </w:r>
      <w:r>
        <w:rPr>
          <w:sz w:val="24"/>
        </w:rPr>
        <w:t xml:space="preserve">P. </w:t>
      </w:r>
      <w:r w:rsidRPr="009E5B63">
        <w:rPr>
          <w:sz w:val="24"/>
        </w:rPr>
        <w:t xml:space="preserve">Corcoran, William N. Evans, Jennifer Godwin, Sheila </w:t>
      </w:r>
      <w:r>
        <w:rPr>
          <w:sz w:val="24"/>
        </w:rPr>
        <w:t xml:space="preserve">E. Murray), </w:t>
      </w:r>
      <w:r w:rsidRPr="009E5B63">
        <w:rPr>
          <w:sz w:val="24"/>
        </w:rPr>
        <w:t xml:space="preserve">in Kathryn M. Neckerman, </w:t>
      </w:r>
      <w:proofErr w:type="gramStart"/>
      <w:r w:rsidRPr="009E5B63">
        <w:rPr>
          <w:sz w:val="24"/>
        </w:rPr>
        <w:t>ed</w:t>
      </w:r>
      <w:proofErr w:type="gramEnd"/>
      <w:r w:rsidRPr="009E5B63">
        <w:rPr>
          <w:sz w:val="24"/>
        </w:rPr>
        <w:t xml:space="preserve">. </w:t>
      </w:r>
      <w:r w:rsidRPr="009E5B63">
        <w:rPr>
          <w:i/>
          <w:sz w:val="24"/>
        </w:rPr>
        <w:t xml:space="preserve"> Social Inequality</w:t>
      </w:r>
      <w:r>
        <w:rPr>
          <w:sz w:val="24"/>
        </w:rPr>
        <w:t>,</w:t>
      </w:r>
      <w:r>
        <w:rPr>
          <w:i/>
          <w:sz w:val="24"/>
        </w:rPr>
        <w:t xml:space="preserve"> </w:t>
      </w:r>
      <w:r w:rsidRPr="009E5B63">
        <w:rPr>
          <w:sz w:val="24"/>
        </w:rPr>
        <w:t>New York</w:t>
      </w:r>
      <w:r>
        <w:rPr>
          <w:sz w:val="24"/>
        </w:rPr>
        <w:t>, NY</w:t>
      </w:r>
      <w:r w:rsidRPr="009E5B63">
        <w:rPr>
          <w:sz w:val="24"/>
        </w:rPr>
        <w:t xml:space="preserve">: Russell Sage Foundation, </w:t>
      </w:r>
      <w:r>
        <w:rPr>
          <w:sz w:val="24"/>
        </w:rPr>
        <w:t>2004</w:t>
      </w:r>
      <w:r w:rsidRPr="009E5B63">
        <w:rPr>
          <w:sz w:val="24"/>
        </w:rPr>
        <w:t>.</w:t>
      </w:r>
    </w:p>
    <w:p w14:paraId="53360EE9" w14:textId="77777777" w:rsidR="00A85221" w:rsidRPr="009E5B63" w:rsidRDefault="00A85221" w:rsidP="00A85221">
      <w:pPr>
        <w:widowControl/>
        <w:rPr>
          <w:sz w:val="24"/>
        </w:rPr>
      </w:pPr>
    </w:p>
    <w:p w14:paraId="5BE6E07A" w14:textId="77777777" w:rsidR="00A85221" w:rsidRDefault="00A85221" w:rsidP="00A85221">
      <w:pPr>
        <w:widowControl/>
        <w:ind w:left="720" w:hanging="720"/>
        <w:rPr>
          <w:iCs/>
          <w:sz w:val="24"/>
        </w:rPr>
      </w:pPr>
      <w:proofErr w:type="gramStart"/>
      <w:r w:rsidRPr="009E5B63">
        <w:rPr>
          <w:sz w:val="24"/>
        </w:rPr>
        <w:t>“Changing Labor Market Opportunities for Women and th</w:t>
      </w:r>
      <w:r>
        <w:rPr>
          <w:sz w:val="24"/>
        </w:rPr>
        <w:t>e Quality of Teachers 1957-2000</w:t>
      </w:r>
      <w:r w:rsidRPr="009E5B63">
        <w:rPr>
          <w:sz w:val="24"/>
        </w:rPr>
        <w:t>”</w:t>
      </w:r>
      <w:r>
        <w:rPr>
          <w:sz w:val="24"/>
        </w:rPr>
        <w:t xml:space="preserve"> (with </w:t>
      </w:r>
      <w:r w:rsidRPr="009E5B63">
        <w:rPr>
          <w:sz w:val="24"/>
        </w:rPr>
        <w:t xml:space="preserve">Sean </w:t>
      </w:r>
      <w:r>
        <w:rPr>
          <w:sz w:val="24"/>
        </w:rPr>
        <w:t xml:space="preserve">P. </w:t>
      </w:r>
      <w:r w:rsidRPr="009E5B63">
        <w:rPr>
          <w:sz w:val="24"/>
        </w:rPr>
        <w:t>Corcora</w:t>
      </w:r>
      <w:r>
        <w:rPr>
          <w:sz w:val="24"/>
        </w:rPr>
        <w:t xml:space="preserve">n and </w:t>
      </w:r>
      <w:r w:rsidRPr="009E5B63">
        <w:rPr>
          <w:sz w:val="24"/>
        </w:rPr>
        <w:t>William N. Evans</w:t>
      </w:r>
      <w:r>
        <w:rPr>
          <w:sz w:val="24"/>
        </w:rPr>
        <w:t>)</w:t>
      </w:r>
      <w:r w:rsidRPr="009E5B63">
        <w:rPr>
          <w:sz w:val="24"/>
        </w:rPr>
        <w:t xml:space="preserve">, </w:t>
      </w:r>
      <w:r w:rsidRPr="009E5B63">
        <w:rPr>
          <w:i/>
          <w:sz w:val="24"/>
        </w:rPr>
        <w:t>American Economic Review Papers and Proceedings</w:t>
      </w:r>
      <w:r w:rsidRPr="009E5B63">
        <w:rPr>
          <w:sz w:val="24"/>
        </w:rPr>
        <w:t xml:space="preserve">, </w:t>
      </w:r>
      <w:r>
        <w:rPr>
          <w:sz w:val="24"/>
        </w:rPr>
        <w:t>2004</w:t>
      </w:r>
      <w:r w:rsidRPr="009E5B63">
        <w:rPr>
          <w:sz w:val="24"/>
        </w:rPr>
        <w:t>.</w:t>
      </w:r>
      <w:proofErr w:type="gramEnd"/>
    </w:p>
    <w:p w14:paraId="433E8E5F" w14:textId="77777777" w:rsidR="00A85221" w:rsidRPr="009E5B63" w:rsidRDefault="00A85221">
      <w:pPr>
        <w:ind w:left="720" w:hanging="720"/>
        <w:rPr>
          <w:sz w:val="24"/>
        </w:rPr>
      </w:pPr>
    </w:p>
    <w:p w14:paraId="51E8BB7C" w14:textId="77777777" w:rsidR="00A85221" w:rsidRDefault="00A85221">
      <w:pPr>
        <w:ind w:left="720" w:hanging="720"/>
        <w:rPr>
          <w:sz w:val="24"/>
        </w:rPr>
      </w:pPr>
      <w:r>
        <w:rPr>
          <w:rFonts w:ascii="WP TypographicSymbols" w:hAnsi="WP TypographicSymbols"/>
          <w:sz w:val="24"/>
        </w:rPr>
        <w:t>“</w:t>
      </w:r>
      <w:r>
        <w:rPr>
          <w:sz w:val="24"/>
        </w:rPr>
        <w:t>Education Spending in an Aging America</w:t>
      </w:r>
      <w:r>
        <w:rPr>
          <w:rFonts w:ascii="WP TypographicSymbols" w:hAnsi="WP TypographicSymbols"/>
          <w:sz w:val="24"/>
        </w:rPr>
        <w:t>”</w:t>
      </w:r>
      <w:r>
        <w:rPr>
          <w:sz w:val="24"/>
        </w:rPr>
        <w:t xml:space="preserve"> (with Amy R. Harris and William N. Evans), </w:t>
      </w:r>
      <w:r>
        <w:rPr>
          <w:i/>
          <w:iCs/>
          <w:sz w:val="24"/>
        </w:rPr>
        <w:t>Journal of Public Economics</w:t>
      </w:r>
      <w:r>
        <w:rPr>
          <w:sz w:val="24"/>
        </w:rPr>
        <w:t>, September 2001, 81, 449-471.</w:t>
      </w:r>
    </w:p>
    <w:p w14:paraId="686D703E" w14:textId="77777777" w:rsidR="00A85221" w:rsidRDefault="00A85221">
      <w:pPr>
        <w:rPr>
          <w:sz w:val="24"/>
        </w:rPr>
      </w:pPr>
    </w:p>
    <w:p w14:paraId="4977DF74" w14:textId="77777777" w:rsidR="00A85221" w:rsidRDefault="00A85221">
      <w:pPr>
        <w:ind w:left="720" w:hanging="720"/>
        <w:rPr>
          <w:sz w:val="24"/>
        </w:rPr>
      </w:pPr>
      <w:r>
        <w:rPr>
          <w:rFonts w:ascii="WP TypographicSymbols" w:hAnsi="WP TypographicSymbols"/>
          <w:sz w:val="24"/>
        </w:rPr>
        <w:t>“</w:t>
      </w:r>
      <w:r>
        <w:rPr>
          <w:sz w:val="24"/>
        </w:rPr>
        <w:t>The Property Tax and Education Finance: Uneasy Compromises</w:t>
      </w:r>
      <w:r>
        <w:rPr>
          <w:rFonts w:ascii="WP TypographicSymbols" w:hAnsi="WP TypographicSymbols"/>
          <w:sz w:val="24"/>
        </w:rPr>
        <w:t>”</w:t>
      </w:r>
      <w:r>
        <w:rPr>
          <w:sz w:val="24"/>
        </w:rPr>
        <w:t xml:space="preserve"> (with William N. Evans and Sheila E. Murray), in Wallace E. Oates, ed. </w:t>
      </w:r>
      <w:r>
        <w:rPr>
          <w:i/>
          <w:iCs/>
          <w:sz w:val="24"/>
        </w:rPr>
        <w:t>Property Taxation and Local Government Finance: Essays in Honor of C. Lowell Harris</w:t>
      </w:r>
      <w:r>
        <w:rPr>
          <w:sz w:val="24"/>
        </w:rPr>
        <w:t>, Cambridge, MA: Lincoln Institute of Land Policy, 2001.</w:t>
      </w:r>
    </w:p>
    <w:p w14:paraId="16C43252" w14:textId="77777777" w:rsidR="00A85221" w:rsidRDefault="00A85221">
      <w:pPr>
        <w:rPr>
          <w:sz w:val="24"/>
        </w:rPr>
      </w:pPr>
    </w:p>
    <w:p w14:paraId="7FCB2AB5" w14:textId="77777777" w:rsidR="00A85221" w:rsidRDefault="00A85221">
      <w:pPr>
        <w:ind w:left="720" w:hanging="720"/>
        <w:rPr>
          <w:sz w:val="24"/>
        </w:rPr>
      </w:pPr>
      <w:r>
        <w:rPr>
          <w:sz w:val="24"/>
        </w:rPr>
        <w:t>“The Economic Consequences of a Graded Property Tax</w:t>
      </w:r>
      <w:r>
        <w:rPr>
          <w:rFonts w:ascii="WP TypographicSymbols" w:hAnsi="WP TypographicSymbols"/>
          <w:sz w:val="24"/>
        </w:rPr>
        <w:t>”</w:t>
      </w:r>
      <w:r>
        <w:rPr>
          <w:sz w:val="24"/>
        </w:rPr>
        <w:t xml:space="preserve"> (with Amy R. Harris) in </w:t>
      </w:r>
      <w:r>
        <w:rPr>
          <w:i/>
          <w:iCs/>
          <w:sz w:val="24"/>
        </w:rPr>
        <w:t>The Value of Land: A Roundtable Discussion</w:t>
      </w:r>
      <w:r>
        <w:rPr>
          <w:sz w:val="24"/>
        </w:rPr>
        <w:t>, Cambridge, MA: Lincoln Institute of Land Policy, 1999.</w:t>
      </w:r>
    </w:p>
    <w:p w14:paraId="3032676D" w14:textId="77777777" w:rsidR="00A85221" w:rsidRDefault="00A85221">
      <w:pPr>
        <w:rPr>
          <w:sz w:val="24"/>
        </w:rPr>
      </w:pPr>
    </w:p>
    <w:p w14:paraId="18B69C3D" w14:textId="77777777" w:rsidR="00A85221" w:rsidRDefault="00A85221">
      <w:pPr>
        <w:ind w:left="720" w:hanging="720"/>
        <w:rPr>
          <w:sz w:val="24"/>
        </w:rPr>
      </w:pPr>
      <w:r>
        <w:rPr>
          <w:rFonts w:ascii="WP TypographicSymbols" w:hAnsi="WP TypographicSymbols"/>
          <w:sz w:val="24"/>
        </w:rPr>
        <w:t>“</w:t>
      </w:r>
      <w:r>
        <w:rPr>
          <w:sz w:val="24"/>
        </w:rPr>
        <w:t xml:space="preserve">The </w:t>
      </w:r>
      <w:proofErr w:type="spellStart"/>
      <w:r>
        <w:rPr>
          <w:sz w:val="24"/>
        </w:rPr>
        <w:t>Tiebout</w:t>
      </w:r>
      <w:proofErr w:type="spellEnd"/>
      <w:r>
        <w:rPr>
          <w:sz w:val="24"/>
        </w:rPr>
        <w:t xml:space="preserve"> Model</w:t>
      </w:r>
      <w:r>
        <w:rPr>
          <w:rFonts w:ascii="WP TypographicSymbols" w:hAnsi="WP TypographicSymbols"/>
          <w:sz w:val="24"/>
        </w:rPr>
        <w:t>”</w:t>
      </w:r>
      <w:r>
        <w:rPr>
          <w:sz w:val="24"/>
        </w:rPr>
        <w:t xml:space="preserve"> (with Wallace E. Oates), in Joseph J. </w:t>
      </w:r>
      <w:proofErr w:type="spellStart"/>
      <w:r>
        <w:rPr>
          <w:sz w:val="24"/>
        </w:rPr>
        <w:t>Cordes</w:t>
      </w:r>
      <w:proofErr w:type="spellEnd"/>
      <w:r>
        <w:rPr>
          <w:sz w:val="24"/>
        </w:rPr>
        <w:t xml:space="preserve">, Robert D. </w:t>
      </w:r>
      <w:proofErr w:type="spellStart"/>
      <w:r>
        <w:rPr>
          <w:sz w:val="24"/>
        </w:rPr>
        <w:t>Ebel</w:t>
      </w:r>
      <w:proofErr w:type="spellEnd"/>
      <w:r>
        <w:rPr>
          <w:sz w:val="24"/>
        </w:rPr>
        <w:t xml:space="preserve">, and Jane G. </w:t>
      </w:r>
      <w:proofErr w:type="spellStart"/>
      <w:r>
        <w:rPr>
          <w:sz w:val="24"/>
        </w:rPr>
        <w:t>Gravelle</w:t>
      </w:r>
      <w:proofErr w:type="spellEnd"/>
      <w:r>
        <w:rPr>
          <w:sz w:val="24"/>
        </w:rPr>
        <w:t xml:space="preserve">, eds. </w:t>
      </w:r>
      <w:r>
        <w:rPr>
          <w:i/>
          <w:iCs/>
          <w:sz w:val="24"/>
        </w:rPr>
        <w:t>Encyclopedia of Taxation and Tax Policy</w:t>
      </w:r>
      <w:r>
        <w:rPr>
          <w:sz w:val="24"/>
        </w:rPr>
        <w:t>, Washington, DC: Urban Institute Press, 1999.</w:t>
      </w:r>
    </w:p>
    <w:p w14:paraId="30948942" w14:textId="77777777" w:rsidR="00A85221" w:rsidRDefault="00A85221">
      <w:pPr>
        <w:rPr>
          <w:sz w:val="24"/>
        </w:rPr>
      </w:pPr>
    </w:p>
    <w:p w14:paraId="4D626C30" w14:textId="77777777" w:rsidR="00A85221" w:rsidRDefault="00A85221">
      <w:pPr>
        <w:ind w:left="720" w:hanging="720"/>
        <w:rPr>
          <w:sz w:val="24"/>
        </w:rPr>
      </w:pPr>
      <w:bookmarkStart w:id="1" w:name="OLE_LINK1"/>
      <w:r>
        <w:rPr>
          <w:sz w:val="24"/>
        </w:rPr>
        <w:t>“The Impact of Court-Mandated School Finance Reform,</w:t>
      </w:r>
      <w:r>
        <w:rPr>
          <w:rFonts w:ascii="WP TypographicSymbols" w:hAnsi="WP TypographicSymbols"/>
          <w:sz w:val="24"/>
        </w:rPr>
        <w:t>”</w:t>
      </w:r>
      <w:r>
        <w:rPr>
          <w:sz w:val="24"/>
        </w:rPr>
        <w:t xml:space="preserve"> (with Sheila E. Murray and William N. Evans), in Helen F. Ladd, Rosemary Chalk, and Janet S. Hansen, eds. </w:t>
      </w:r>
      <w:r>
        <w:rPr>
          <w:i/>
          <w:iCs/>
          <w:sz w:val="24"/>
        </w:rPr>
        <w:t>Equity and Adequacy Issues in Education Finance: Issues and Perspectives</w:t>
      </w:r>
      <w:r>
        <w:rPr>
          <w:sz w:val="24"/>
        </w:rPr>
        <w:t>, Washington, DC: National Academy of Sciences, 1999.</w:t>
      </w:r>
    </w:p>
    <w:bookmarkEnd w:id="1"/>
    <w:p w14:paraId="53DD44A7" w14:textId="77777777" w:rsidR="00A85221" w:rsidRDefault="00A85221">
      <w:pPr>
        <w:rPr>
          <w:sz w:val="24"/>
        </w:rPr>
      </w:pPr>
    </w:p>
    <w:p w14:paraId="6A9FA4FD" w14:textId="77777777" w:rsidR="00A85221" w:rsidRDefault="00A85221">
      <w:pPr>
        <w:ind w:left="720" w:hanging="720"/>
        <w:rPr>
          <w:sz w:val="24"/>
        </w:rPr>
      </w:pPr>
      <w:r>
        <w:rPr>
          <w:sz w:val="24"/>
        </w:rPr>
        <w:t xml:space="preserve">"Comment on </w:t>
      </w:r>
      <w:r>
        <w:rPr>
          <w:rFonts w:ascii="WP TypographicSymbols" w:hAnsi="WP TypographicSymbols"/>
          <w:sz w:val="24"/>
        </w:rPr>
        <w:t>‘</w:t>
      </w:r>
      <w:r>
        <w:rPr>
          <w:sz w:val="24"/>
        </w:rPr>
        <w:t>Can the Land Value Tax Play an Important Role in the Financing of State and Local Governments in the United States?</w:t>
      </w:r>
      <w:r>
        <w:rPr>
          <w:rFonts w:ascii="WP TypographicSymbols" w:hAnsi="WP TypographicSymbols"/>
          <w:sz w:val="24"/>
        </w:rPr>
        <w:t>’</w:t>
      </w:r>
      <w:r>
        <w:rPr>
          <w:sz w:val="24"/>
        </w:rPr>
        <w:t xml:space="preserve">," in Dick </w:t>
      </w:r>
      <w:proofErr w:type="spellStart"/>
      <w:r>
        <w:rPr>
          <w:sz w:val="24"/>
        </w:rPr>
        <w:t>Netzer</w:t>
      </w:r>
      <w:proofErr w:type="spellEnd"/>
      <w:r>
        <w:rPr>
          <w:sz w:val="24"/>
        </w:rPr>
        <w:t xml:space="preserve">, ed. </w:t>
      </w:r>
      <w:r>
        <w:rPr>
          <w:i/>
          <w:iCs/>
          <w:sz w:val="24"/>
        </w:rPr>
        <w:t>Land Value Taxation: Can It and Will it Work Today?</w:t>
      </w:r>
      <w:r>
        <w:rPr>
          <w:sz w:val="24"/>
        </w:rPr>
        <w:t>, Cambridge, MA: Lincoln Institute of Land Policy, 1998.</w:t>
      </w:r>
    </w:p>
    <w:p w14:paraId="09897473" w14:textId="77777777" w:rsidR="00A85221" w:rsidRDefault="00A85221">
      <w:pPr>
        <w:rPr>
          <w:sz w:val="24"/>
        </w:rPr>
      </w:pPr>
    </w:p>
    <w:p w14:paraId="794520E3" w14:textId="77777777" w:rsidR="00A85221" w:rsidRDefault="00A85221">
      <w:pPr>
        <w:ind w:left="720" w:hanging="720"/>
        <w:rPr>
          <w:sz w:val="24"/>
        </w:rPr>
      </w:pPr>
      <w:r>
        <w:rPr>
          <w:rFonts w:ascii="WP TypographicSymbols" w:hAnsi="WP TypographicSymbols"/>
          <w:sz w:val="24"/>
        </w:rPr>
        <w:t>“</w:t>
      </w:r>
      <w:r>
        <w:rPr>
          <w:sz w:val="24"/>
        </w:rPr>
        <w:t>Education Finance Reform and the Distribution of Education Resources</w:t>
      </w:r>
      <w:r>
        <w:rPr>
          <w:rFonts w:ascii="WP TypographicSymbols" w:hAnsi="WP TypographicSymbols"/>
          <w:sz w:val="24"/>
        </w:rPr>
        <w:t>”</w:t>
      </w:r>
      <w:r>
        <w:rPr>
          <w:sz w:val="24"/>
        </w:rPr>
        <w:t xml:space="preserve"> (with Sheila E. Murray and William N. Evans), </w:t>
      </w:r>
      <w:r>
        <w:rPr>
          <w:i/>
          <w:iCs/>
          <w:sz w:val="24"/>
        </w:rPr>
        <w:t>American Economic Review</w:t>
      </w:r>
      <w:r>
        <w:rPr>
          <w:sz w:val="24"/>
        </w:rPr>
        <w:t>, September 1998, 88, 4, 789-812.</w:t>
      </w:r>
    </w:p>
    <w:p w14:paraId="6C0B9EBF" w14:textId="77777777" w:rsidR="00A85221" w:rsidRDefault="00A85221">
      <w:pPr>
        <w:rPr>
          <w:sz w:val="24"/>
        </w:rPr>
      </w:pPr>
    </w:p>
    <w:p w14:paraId="14D5F003" w14:textId="77777777" w:rsidR="00A85221" w:rsidRDefault="00A85221">
      <w:pPr>
        <w:ind w:left="720" w:hanging="720"/>
        <w:rPr>
          <w:sz w:val="24"/>
        </w:rPr>
      </w:pPr>
      <w:r>
        <w:rPr>
          <w:rFonts w:ascii="WP TypographicSymbols" w:hAnsi="WP TypographicSymbols"/>
          <w:sz w:val="24"/>
        </w:rPr>
        <w:t>“</w:t>
      </w:r>
      <w:r>
        <w:rPr>
          <w:sz w:val="24"/>
        </w:rPr>
        <w:t>The Impact of Urban Land Taxation: The Pittsburgh Experience</w:t>
      </w:r>
      <w:r>
        <w:rPr>
          <w:rFonts w:ascii="WP TypographicSymbols" w:hAnsi="WP TypographicSymbols"/>
          <w:sz w:val="24"/>
        </w:rPr>
        <w:t>”</w:t>
      </w:r>
      <w:r>
        <w:rPr>
          <w:sz w:val="24"/>
        </w:rPr>
        <w:t xml:space="preserve"> (with Wallace E. Oates), in Helen F. Ladd, ed. </w:t>
      </w:r>
      <w:r>
        <w:rPr>
          <w:i/>
          <w:iCs/>
          <w:sz w:val="24"/>
        </w:rPr>
        <w:t>Local Government Land and Tax Policy</w:t>
      </w:r>
      <w:r>
        <w:rPr>
          <w:sz w:val="24"/>
        </w:rPr>
        <w:t>, Cheltenham, UK: Edward Elgar Publishing Company, 1998.</w:t>
      </w:r>
    </w:p>
    <w:p w14:paraId="6E6568D8" w14:textId="77777777" w:rsidR="00A85221" w:rsidRDefault="00A85221">
      <w:pPr>
        <w:rPr>
          <w:sz w:val="24"/>
        </w:rPr>
      </w:pPr>
    </w:p>
    <w:p w14:paraId="43742ACB" w14:textId="77777777" w:rsidR="00A85221" w:rsidRDefault="00A85221">
      <w:pPr>
        <w:ind w:left="720" w:hanging="720"/>
        <w:rPr>
          <w:sz w:val="24"/>
        </w:rPr>
      </w:pPr>
      <w:r>
        <w:rPr>
          <w:rFonts w:ascii="WP TypographicSymbols" w:hAnsi="WP TypographicSymbols"/>
          <w:sz w:val="24"/>
        </w:rPr>
        <w:t>“</w:t>
      </w:r>
      <w:r>
        <w:rPr>
          <w:sz w:val="24"/>
        </w:rPr>
        <w:t>An Analysis of the Graded Property Tax</w:t>
      </w:r>
      <w:r>
        <w:rPr>
          <w:rFonts w:ascii="WP TypographicSymbols" w:hAnsi="WP TypographicSymbols"/>
          <w:sz w:val="24"/>
        </w:rPr>
        <w:t>”</w:t>
      </w:r>
      <w:r>
        <w:rPr>
          <w:sz w:val="24"/>
        </w:rPr>
        <w:t xml:space="preserve"> (with Amy R. Harris) in </w:t>
      </w:r>
      <w:r>
        <w:rPr>
          <w:i/>
          <w:iCs/>
          <w:sz w:val="24"/>
        </w:rPr>
        <w:t>Taxing Simply Taxing Fairly</w:t>
      </w:r>
      <w:r>
        <w:rPr>
          <w:sz w:val="24"/>
        </w:rPr>
        <w:t>, Washington, DC: District of Columbia Tax Revision Commission, 1998.</w:t>
      </w:r>
    </w:p>
    <w:p w14:paraId="5A9A7F31" w14:textId="77777777" w:rsidR="00A85221" w:rsidRDefault="00A85221">
      <w:pPr>
        <w:rPr>
          <w:sz w:val="24"/>
        </w:rPr>
      </w:pPr>
    </w:p>
    <w:p w14:paraId="740E65A5" w14:textId="77777777" w:rsidR="00A85221" w:rsidRDefault="00A85221">
      <w:pPr>
        <w:rPr>
          <w:sz w:val="24"/>
        </w:rPr>
        <w:sectPr w:rsidR="00A85221">
          <w:endnotePr>
            <w:numFmt w:val="decimal"/>
          </w:endnotePr>
          <w:type w:val="continuous"/>
          <w:pgSz w:w="12240" w:h="15840"/>
          <w:pgMar w:top="1440" w:right="1440" w:bottom="1440" w:left="1440" w:header="1440" w:footer="1440" w:gutter="0"/>
          <w:cols w:space="720"/>
          <w:noEndnote/>
        </w:sectPr>
      </w:pPr>
    </w:p>
    <w:p w14:paraId="675E6BE4" w14:textId="77777777" w:rsidR="00A85221" w:rsidRDefault="00A85221">
      <w:pPr>
        <w:ind w:left="720" w:hanging="720"/>
        <w:rPr>
          <w:sz w:val="24"/>
        </w:rPr>
      </w:pPr>
      <w:r>
        <w:rPr>
          <w:rFonts w:ascii="WP TypographicSymbols" w:hAnsi="WP TypographicSymbols"/>
          <w:sz w:val="24"/>
        </w:rPr>
        <w:lastRenderedPageBreak/>
        <w:t>“</w:t>
      </w:r>
      <w:r>
        <w:rPr>
          <w:sz w:val="24"/>
        </w:rPr>
        <w:t xml:space="preserve">State Education Finance Policy after Court Mandated Reform: The Legacy </w:t>
      </w:r>
      <w:proofErr w:type="gramStart"/>
      <w:r>
        <w:rPr>
          <w:sz w:val="24"/>
        </w:rPr>
        <w:t xml:space="preserve">of  </w:t>
      </w:r>
      <w:r>
        <w:rPr>
          <w:i/>
          <w:iCs/>
          <w:sz w:val="24"/>
        </w:rPr>
        <w:t>Serrano</w:t>
      </w:r>
      <w:proofErr w:type="gramEnd"/>
      <w:r>
        <w:rPr>
          <w:rFonts w:ascii="WP TypographicSymbols" w:hAnsi="WP TypographicSymbols"/>
          <w:sz w:val="24"/>
        </w:rPr>
        <w:t>”</w:t>
      </w:r>
      <w:r>
        <w:rPr>
          <w:sz w:val="24"/>
        </w:rPr>
        <w:t xml:space="preserve"> (with </w:t>
      </w:r>
      <w:r>
        <w:rPr>
          <w:sz w:val="24"/>
        </w:rPr>
        <w:lastRenderedPageBreak/>
        <w:t xml:space="preserve">Sheila E. Murray and William N. Evans), </w:t>
      </w:r>
      <w:r>
        <w:rPr>
          <w:i/>
          <w:iCs/>
          <w:sz w:val="24"/>
        </w:rPr>
        <w:t>Proceedings of the 89th Annual Conference on Taxation</w:t>
      </w:r>
      <w:r>
        <w:rPr>
          <w:sz w:val="24"/>
        </w:rPr>
        <w:t>, 1997, 366-371.</w:t>
      </w:r>
    </w:p>
    <w:p w14:paraId="2C5DFAE5" w14:textId="77777777" w:rsidR="00A85221" w:rsidRDefault="00A85221">
      <w:pPr>
        <w:rPr>
          <w:sz w:val="24"/>
        </w:rPr>
      </w:pPr>
    </w:p>
    <w:p w14:paraId="2C6F00B4" w14:textId="77777777" w:rsidR="00A85221" w:rsidRDefault="00A85221">
      <w:pPr>
        <w:ind w:left="720" w:hanging="720"/>
        <w:rPr>
          <w:sz w:val="24"/>
        </w:rPr>
      </w:pPr>
      <w:r>
        <w:rPr>
          <w:sz w:val="24"/>
        </w:rPr>
        <w:t xml:space="preserve">"A Fiscal Federalism Approach to Infrastructure Policy" (with Charles R. Hulten), </w:t>
      </w:r>
      <w:r>
        <w:rPr>
          <w:i/>
          <w:iCs/>
          <w:sz w:val="24"/>
        </w:rPr>
        <w:t>Regional Science and Urban Economics</w:t>
      </w:r>
      <w:r>
        <w:rPr>
          <w:sz w:val="24"/>
        </w:rPr>
        <w:t>, April 1997, 27, 2, 139-160.</w:t>
      </w:r>
    </w:p>
    <w:p w14:paraId="397AC73E" w14:textId="77777777" w:rsidR="00A85221" w:rsidRDefault="00A85221">
      <w:pPr>
        <w:rPr>
          <w:sz w:val="24"/>
        </w:rPr>
      </w:pPr>
    </w:p>
    <w:p w14:paraId="363A64CC" w14:textId="77777777" w:rsidR="00A85221" w:rsidRDefault="00A85221">
      <w:pPr>
        <w:ind w:left="720" w:hanging="720"/>
        <w:rPr>
          <w:sz w:val="24"/>
        </w:rPr>
      </w:pPr>
      <w:r>
        <w:rPr>
          <w:rFonts w:ascii="WP TypographicSymbols" w:hAnsi="WP TypographicSymbols"/>
          <w:sz w:val="24"/>
        </w:rPr>
        <w:t>“</w:t>
      </w:r>
      <w:r>
        <w:rPr>
          <w:sz w:val="24"/>
        </w:rPr>
        <w:t>Towards Increased Centralization in Public School Finance</w:t>
      </w:r>
      <w:r>
        <w:rPr>
          <w:rFonts w:ascii="WP TypographicSymbols" w:hAnsi="WP TypographicSymbols"/>
          <w:sz w:val="24"/>
        </w:rPr>
        <w:t>”</w:t>
      </w:r>
      <w:r>
        <w:rPr>
          <w:sz w:val="24"/>
        </w:rPr>
        <w:t xml:space="preserve"> (with Sheila E. Murray and William N. Evans), in Ronald C. Fisher, ed. </w:t>
      </w:r>
      <w:r>
        <w:rPr>
          <w:i/>
          <w:iCs/>
          <w:sz w:val="24"/>
        </w:rPr>
        <w:t>Intergovernmental Fiscal Relations</w:t>
      </w:r>
      <w:r>
        <w:rPr>
          <w:sz w:val="24"/>
        </w:rPr>
        <w:t>, New York: Kluwer Academic Publishers, 1997.</w:t>
      </w:r>
    </w:p>
    <w:p w14:paraId="7939C6B0" w14:textId="77777777" w:rsidR="00A85221" w:rsidRDefault="00A85221">
      <w:pPr>
        <w:rPr>
          <w:sz w:val="24"/>
        </w:rPr>
      </w:pPr>
    </w:p>
    <w:p w14:paraId="38885350" w14:textId="77777777" w:rsidR="00A85221" w:rsidRDefault="00A85221">
      <w:pPr>
        <w:ind w:left="720" w:hanging="720"/>
        <w:rPr>
          <w:sz w:val="24"/>
        </w:rPr>
      </w:pPr>
      <w:r>
        <w:rPr>
          <w:rFonts w:ascii="WP TypographicSymbols" w:hAnsi="WP TypographicSymbols"/>
          <w:sz w:val="24"/>
        </w:rPr>
        <w:t>“</w:t>
      </w:r>
      <w:r>
        <w:rPr>
          <w:sz w:val="24"/>
        </w:rPr>
        <w:t>Land Taxes and Urban Development</w:t>
      </w:r>
      <w:r>
        <w:rPr>
          <w:rFonts w:ascii="WP TypographicSymbols" w:hAnsi="WP TypographicSymbols"/>
          <w:sz w:val="24"/>
        </w:rPr>
        <w:t>”</w:t>
      </w:r>
      <w:r>
        <w:rPr>
          <w:sz w:val="24"/>
        </w:rPr>
        <w:t xml:space="preserve"> (with Wallace E. Oates), </w:t>
      </w:r>
      <w:r>
        <w:rPr>
          <w:i/>
          <w:iCs/>
          <w:sz w:val="24"/>
        </w:rPr>
        <w:t>National Tax Journal</w:t>
      </w:r>
      <w:r>
        <w:rPr>
          <w:sz w:val="24"/>
        </w:rPr>
        <w:t>, March 1997, L, 1, 1-21.</w:t>
      </w:r>
    </w:p>
    <w:p w14:paraId="60F0E3D3" w14:textId="77777777" w:rsidR="00A85221" w:rsidRDefault="00A85221">
      <w:pPr>
        <w:rPr>
          <w:sz w:val="24"/>
        </w:rPr>
      </w:pPr>
    </w:p>
    <w:p w14:paraId="14610599" w14:textId="77777777" w:rsidR="00A85221" w:rsidRDefault="00A85221">
      <w:pPr>
        <w:ind w:left="720" w:hanging="720"/>
        <w:rPr>
          <w:sz w:val="24"/>
        </w:rPr>
      </w:pPr>
      <w:r>
        <w:rPr>
          <w:rFonts w:ascii="WP TypographicSymbols" w:hAnsi="WP TypographicSymbols"/>
          <w:sz w:val="24"/>
        </w:rPr>
        <w:t>“</w:t>
      </w:r>
      <w:r>
        <w:rPr>
          <w:sz w:val="24"/>
        </w:rPr>
        <w:t xml:space="preserve">School House, Court Houses, and State Houses after </w:t>
      </w:r>
      <w:r>
        <w:rPr>
          <w:i/>
          <w:iCs/>
          <w:sz w:val="24"/>
        </w:rPr>
        <w:t>Serrano</w:t>
      </w:r>
      <w:r>
        <w:rPr>
          <w:rFonts w:ascii="WP TypographicSymbols" w:hAnsi="WP TypographicSymbols"/>
          <w:sz w:val="24"/>
        </w:rPr>
        <w:t>”</w:t>
      </w:r>
      <w:r>
        <w:rPr>
          <w:sz w:val="24"/>
        </w:rPr>
        <w:t xml:space="preserve"> (with William N. Evans and Sheila E. Murray), </w:t>
      </w:r>
      <w:r>
        <w:rPr>
          <w:i/>
          <w:iCs/>
          <w:sz w:val="24"/>
        </w:rPr>
        <w:t>Journal of Policy Analysis and Management</w:t>
      </w:r>
      <w:r>
        <w:rPr>
          <w:sz w:val="24"/>
        </w:rPr>
        <w:t>, January 1997, 16, 1, 10-31.</w:t>
      </w:r>
    </w:p>
    <w:p w14:paraId="6920804B" w14:textId="77777777" w:rsidR="00A85221" w:rsidRDefault="00A85221">
      <w:pPr>
        <w:rPr>
          <w:sz w:val="24"/>
        </w:rPr>
      </w:pPr>
    </w:p>
    <w:p w14:paraId="1EE6A28D" w14:textId="77777777" w:rsidR="00A85221" w:rsidRDefault="00A85221">
      <w:pPr>
        <w:ind w:left="720" w:hanging="720"/>
        <w:rPr>
          <w:sz w:val="24"/>
        </w:rPr>
      </w:pPr>
      <w:r>
        <w:rPr>
          <w:sz w:val="24"/>
        </w:rPr>
        <w:t xml:space="preserve">“The Theory of Regulatory Federalism: The Case of Environmental Management" (with Wallace E. Oates), in Wallace E. Oates, </w:t>
      </w:r>
      <w:proofErr w:type="gramStart"/>
      <w:r>
        <w:rPr>
          <w:sz w:val="24"/>
        </w:rPr>
        <w:t>ed</w:t>
      </w:r>
      <w:proofErr w:type="gramEnd"/>
      <w:r>
        <w:rPr>
          <w:sz w:val="24"/>
        </w:rPr>
        <w:t xml:space="preserve">. </w:t>
      </w:r>
      <w:r>
        <w:rPr>
          <w:i/>
          <w:iCs/>
          <w:sz w:val="24"/>
        </w:rPr>
        <w:t>The Economics of Environmental Regulation</w:t>
      </w:r>
      <w:r>
        <w:rPr>
          <w:sz w:val="24"/>
        </w:rPr>
        <w:t>, Cheltenham, UK: Edward Elgar Publishing Company, 1996.</w:t>
      </w:r>
    </w:p>
    <w:p w14:paraId="10F6C4E1" w14:textId="77777777" w:rsidR="00A85221" w:rsidRDefault="00A85221">
      <w:pPr>
        <w:rPr>
          <w:sz w:val="24"/>
        </w:rPr>
      </w:pPr>
    </w:p>
    <w:p w14:paraId="65EBB46B" w14:textId="77777777" w:rsidR="00A85221" w:rsidRDefault="00A85221">
      <w:pPr>
        <w:ind w:left="720" w:hanging="720"/>
        <w:rPr>
          <w:sz w:val="24"/>
        </w:rPr>
      </w:pPr>
      <w:r>
        <w:rPr>
          <w:sz w:val="24"/>
        </w:rPr>
        <w:t>"Finishing High School and Starting College: Do Catholic Schools Make a Difference?" (</w:t>
      </w:r>
      <w:proofErr w:type="gramStart"/>
      <w:r>
        <w:rPr>
          <w:sz w:val="24"/>
        </w:rPr>
        <w:t>with</w:t>
      </w:r>
      <w:proofErr w:type="gramEnd"/>
      <w:r>
        <w:rPr>
          <w:sz w:val="24"/>
        </w:rPr>
        <w:t xml:space="preserve"> William N. Evans), </w:t>
      </w:r>
      <w:r>
        <w:rPr>
          <w:i/>
          <w:iCs/>
          <w:sz w:val="24"/>
        </w:rPr>
        <w:t>Quarterly Journal of Economics</w:t>
      </w:r>
      <w:r>
        <w:rPr>
          <w:sz w:val="24"/>
        </w:rPr>
        <w:t>, November 1995, CX, 4, 941-974.</w:t>
      </w:r>
    </w:p>
    <w:p w14:paraId="1E754E0E" w14:textId="77777777" w:rsidR="00A85221" w:rsidRDefault="00A85221">
      <w:pPr>
        <w:rPr>
          <w:sz w:val="24"/>
        </w:rPr>
      </w:pPr>
    </w:p>
    <w:p w14:paraId="1540391E" w14:textId="77777777" w:rsidR="00A85221" w:rsidRDefault="00A85221">
      <w:pPr>
        <w:ind w:left="720" w:hanging="720"/>
        <w:rPr>
          <w:sz w:val="24"/>
        </w:rPr>
      </w:pPr>
      <w:r>
        <w:rPr>
          <w:sz w:val="24"/>
        </w:rPr>
        <w:t>"Consumption Taxes in a Life-Cycle Framework: Are Sin Taxes Regressive?" (</w:t>
      </w:r>
      <w:proofErr w:type="gramStart"/>
      <w:r>
        <w:rPr>
          <w:sz w:val="24"/>
        </w:rPr>
        <w:t>with</w:t>
      </w:r>
      <w:proofErr w:type="gramEnd"/>
      <w:r>
        <w:rPr>
          <w:sz w:val="24"/>
        </w:rPr>
        <w:t xml:space="preserve"> Andrew B. Lyon), </w:t>
      </w:r>
      <w:r>
        <w:rPr>
          <w:i/>
          <w:iCs/>
          <w:sz w:val="24"/>
        </w:rPr>
        <w:t>Review of Economics and Statistics</w:t>
      </w:r>
      <w:r>
        <w:rPr>
          <w:sz w:val="24"/>
        </w:rPr>
        <w:t>, August 1995, LXVII, 3, 389-406.</w:t>
      </w:r>
    </w:p>
    <w:p w14:paraId="5BDBF90E" w14:textId="77777777" w:rsidR="00A85221" w:rsidRDefault="00A85221">
      <w:pPr>
        <w:rPr>
          <w:sz w:val="24"/>
        </w:rPr>
      </w:pPr>
    </w:p>
    <w:p w14:paraId="20EE8107" w14:textId="77777777" w:rsidR="00A85221" w:rsidRDefault="00A85221">
      <w:pPr>
        <w:ind w:left="720" w:hanging="720"/>
        <w:rPr>
          <w:sz w:val="24"/>
        </w:rPr>
      </w:pPr>
      <w:r>
        <w:rPr>
          <w:sz w:val="24"/>
        </w:rPr>
        <w:t xml:space="preserve">"Infrastructure and the Economy" (with Charles R. Hulten), in J. M. </w:t>
      </w:r>
      <w:proofErr w:type="spellStart"/>
      <w:r>
        <w:rPr>
          <w:sz w:val="24"/>
        </w:rPr>
        <w:t>Pogodzinski</w:t>
      </w:r>
      <w:proofErr w:type="spellEnd"/>
      <w:r>
        <w:rPr>
          <w:sz w:val="24"/>
        </w:rPr>
        <w:t xml:space="preserve">, ed. </w:t>
      </w:r>
      <w:r>
        <w:rPr>
          <w:i/>
          <w:iCs/>
          <w:sz w:val="24"/>
        </w:rPr>
        <w:t>Readings in Public Policy</w:t>
      </w:r>
      <w:r>
        <w:rPr>
          <w:sz w:val="24"/>
        </w:rPr>
        <w:t>, Cambridge: Blackwell Publishers, 1994.</w:t>
      </w:r>
    </w:p>
    <w:p w14:paraId="78D8B571" w14:textId="77777777" w:rsidR="00A85221" w:rsidRDefault="00A85221">
      <w:pPr>
        <w:rPr>
          <w:sz w:val="24"/>
        </w:rPr>
      </w:pPr>
    </w:p>
    <w:p w14:paraId="2CB5B054" w14:textId="77777777" w:rsidR="00A85221" w:rsidRDefault="00A85221">
      <w:pPr>
        <w:ind w:left="720" w:hanging="720"/>
        <w:rPr>
          <w:sz w:val="24"/>
        </w:rPr>
      </w:pPr>
      <w:r>
        <w:rPr>
          <w:sz w:val="24"/>
        </w:rPr>
        <w:t xml:space="preserve">"Infrastructure and Economic Performance: What the Data Really Show" (with Charles R. Hulten), in Jack </w:t>
      </w:r>
      <w:proofErr w:type="spellStart"/>
      <w:r>
        <w:rPr>
          <w:sz w:val="24"/>
        </w:rPr>
        <w:t>Mintz</w:t>
      </w:r>
      <w:proofErr w:type="spellEnd"/>
      <w:r>
        <w:rPr>
          <w:sz w:val="24"/>
        </w:rPr>
        <w:t xml:space="preserve">, ed. </w:t>
      </w:r>
      <w:r>
        <w:rPr>
          <w:i/>
          <w:iCs/>
          <w:sz w:val="24"/>
        </w:rPr>
        <w:t>Infrastructure and Competitiveness</w:t>
      </w:r>
      <w:r>
        <w:rPr>
          <w:sz w:val="24"/>
        </w:rPr>
        <w:t>, John Deutsch Institute for the Study of Economic Policy: Kingston, 1994.</w:t>
      </w:r>
    </w:p>
    <w:p w14:paraId="513A5F28" w14:textId="77777777" w:rsidR="00A85221" w:rsidRDefault="00A85221">
      <w:pPr>
        <w:rPr>
          <w:sz w:val="24"/>
        </w:rPr>
      </w:pPr>
    </w:p>
    <w:p w14:paraId="476156CD" w14:textId="77777777" w:rsidR="00A85221" w:rsidRDefault="00A85221">
      <w:pPr>
        <w:ind w:left="720" w:hanging="720"/>
        <w:rPr>
          <w:sz w:val="24"/>
        </w:rPr>
      </w:pPr>
      <w:r>
        <w:rPr>
          <w:sz w:val="24"/>
        </w:rPr>
        <w:t>"Infrastructure Spending: Where Do We Go from Here?" (</w:t>
      </w:r>
      <w:proofErr w:type="gramStart"/>
      <w:r>
        <w:rPr>
          <w:sz w:val="24"/>
        </w:rPr>
        <w:t>with</w:t>
      </w:r>
      <w:proofErr w:type="gramEnd"/>
      <w:r>
        <w:rPr>
          <w:sz w:val="24"/>
        </w:rPr>
        <w:t xml:space="preserve"> Charles R. Hulten), </w:t>
      </w:r>
      <w:r>
        <w:rPr>
          <w:i/>
          <w:iCs/>
          <w:sz w:val="24"/>
        </w:rPr>
        <w:t>National Tax Journal</w:t>
      </w:r>
      <w:r>
        <w:rPr>
          <w:sz w:val="24"/>
        </w:rPr>
        <w:t xml:space="preserve">, September 1993, XLVI, 3, 261-274.  Reprinted in Samuel Becker and Catherine Elliott, eds. </w:t>
      </w:r>
      <w:r>
        <w:rPr>
          <w:i/>
          <w:iCs/>
          <w:sz w:val="24"/>
        </w:rPr>
        <w:t>Readings in Public Finance</w:t>
      </w:r>
      <w:r>
        <w:rPr>
          <w:sz w:val="24"/>
        </w:rPr>
        <w:t>, South-Western College Publishing: Cincinnati, 1997.</w:t>
      </w:r>
    </w:p>
    <w:p w14:paraId="7C4BC512" w14:textId="77777777" w:rsidR="00A85221" w:rsidRDefault="00A85221">
      <w:pPr>
        <w:rPr>
          <w:sz w:val="24"/>
        </w:rPr>
      </w:pPr>
    </w:p>
    <w:p w14:paraId="01D43223" w14:textId="77777777" w:rsidR="00A85221" w:rsidRDefault="00A85221">
      <w:pPr>
        <w:ind w:left="720" w:hanging="720"/>
        <w:rPr>
          <w:sz w:val="24"/>
        </w:rPr>
      </w:pPr>
      <w:r>
        <w:rPr>
          <w:sz w:val="24"/>
        </w:rPr>
        <w:t xml:space="preserve">"Public Economics and the Theory of Rationing" (with Timothy </w:t>
      </w:r>
      <w:proofErr w:type="spellStart"/>
      <w:r>
        <w:rPr>
          <w:sz w:val="24"/>
        </w:rPr>
        <w:t>Goodspeed</w:t>
      </w:r>
      <w:proofErr w:type="spellEnd"/>
      <w:r>
        <w:rPr>
          <w:sz w:val="24"/>
        </w:rPr>
        <w:t xml:space="preserve">) </w:t>
      </w:r>
      <w:r>
        <w:rPr>
          <w:i/>
          <w:iCs/>
          <w:sz w:val="24"/>
        </w:rPr>
        <w:t>Public Finance</w:t>
      </w:r>
      <w:r>
        <w:rPr>
          <w:sz w:val="24"/>
        </w:rPr>
        <w:t>, 1993, 48, 2, 225-242.</w:t>
      </w:r>
    </w:p>
    <w:p w14:paraId="44942016" w14:textId="77777777" w:rsidR="00A85221" w:rsidRDefault="00A85221">
      <w:pPr>
        <w:rPr>
          <w:sz w:val="24"/>
        </w:rPr>
      </w:pPr>
    </w:p>
    <w:p w14:paraId="019FCEC1" w14:textId="77777777" w:rsidR="00A85221" w:rsidRDefault="00A85221">
      <w:pPr>
        <w:ind w:left="720" w:hanging="720"/>
        <w:rPr>
          <w:sz w:val="24"/>
        </w:rPr>
      </w:pPr>
      <w:r>
        <w:rPr>
          <w:sz w:val="24"/>
        </w:rPr>
        <w:t xml:space="preserve">"Measuring Peer Group Effects: A Study of Teenage Behavior" (with William N. Evans and Wallace E. Oates), </w:t>
      </w:r>
      <w:r>
        <w:rPr>
          <w:i/>
          <w:iCs/>
          <w:sz w:val="24"/>
        </w:rPr>
        <w:t>Journal of Political Economy</w:t>
      </w:r>
      <w:r>
        <w:rPr>
          <w:sz w:val="24"/>
        </w:rPr>
        <w:t>, October 1992, 100, 5, 966-991.</w:t>
      </w:r>
    </w:p>
    <w:p w14:paraId="6ACB75A9" w14:textId="77777777" w:rsidR="00A85221" w:rsidRDefault="00A85221">
      <w:pPr>
        <w:rPr>
          <w:sz w:val="24"/>
        </w:rPr>
      </w:pPr>
    </w:p>
    <w:p w14:paraId="1A6DD367" w14:textId="77777777" w:rsidR="00A85221" w:rsidRDefault="00A85221">
      <w:pPr>
        <w:rPr>
          <w:sz w:val="24"/>
        </w:rPr>
        <w:sectPr w:rsidR="00A85221">
          <w:endnotePr>
            <w:numFmt w:val="decimal"/>
          </w:endnotePr>
          <w:type w:val="continuous"/>
          <w:pgSz w:w="12240" w:h="15840"/>
          <w:pgMar w:top="1440" w:right="1440" w:bottom="1440" w:left="1440" w:header="1440" w:footer="1440" w:gutter="0"/>
          <w:cols w:space="720"/>
          <w:noEndnote/>
        </w:sectPr>
      </w:pPr>
    </w:p>
    <w:p w14:paraId="0253D0F1" w14:textId="77777777" w:rsidR="00A85221" w:rsidRDefault="00A85221">
      <w:pPr>
        <w:ind w:left="720" w:hanging="720"/>
        <w:rPr>
          <w:sz w:val="24"/>
        </w:rPr>
      </w:pPr>
      <w:r>
        <w:rPr>
          <w:sz w:val="24"/>
        </w:rPr>
        <w:lastRenderedPageBreak/>
        <w:t xml:space="preserve">"Public Capital Formation and the Growth of Regional Manufacturing Industries" (with Charles </w:t>
      </w:r>
      <w:r>
        <w:rPr>
          <w:sz w:val="24"/>
        </w:rPr>
        <w:lastRenderedPageBreak/>
        <w:t xml:space="preserve">R. Hulten), </w:t>
      </w:r>
      <w:r>
        <w:rPr>
          <w:i/>
          <w:iCs/>
          <w:sz w:val="24"/>
        </w:rPr>
        <w:t>National Tax Journal</w:t>
      </w:r>
      <w:r>
        <w:rPr>
          <w:sz w:val="24"/>
        </w:rPr>
        <w:t>, December 1991, XLIV, 4, 121-134.</w:t>
      </w:r>
    </w:p>
    <w:p w14:paraId="64835BB4" w14:textId="77777777" w:rsidR="00A85221" w:rsidRDefault="00A85221">
      <w:pPr>
        <w:rPr>
          <w:sz w:val="24"/>
        </w:rPr>
      </w:pPr>
    </w:p>
    <w:p w14:paraId="1E620467" w14:textId="77777777" w:rsidR="00A85221" w:rsidRDefault="00A85221">
      <w:pPr>
        <w:ind w:left="720" w:hanging="720"/>
        <w:rPr>
          <w:sz w:val="24"/>
        </w:rPr>
      </w:pPr>
      <w:r>
        <w:rPr>
          <w:sz w:val="24"/>
        </w:rPr>
        <w:t xml:space="preserve">"The Economics of Tax Amnesties" (with </w:t>
      </w:r>
      <w:proofErr w:type="spellStart"/>
      <w:r>
        <w:rPr>
          <w:sz w:val="24"/>
        </w:rPr>
        <w:t>Arun</w:t>
      </w:r>
      <w:proofErr w:type="spellEnd"/>
      <w:r>
        <w:rPr>
          <w:sz w:val="24"/>
        </w:rPr>
        <w:t xml:space="preserve"> Malik), </w:t>
      </w:r>
      <w:r>
        <w:rPr>
          <w:i/>
          <w:iCs/>
          <w:sz w:val="24"/>
        </w:rPr>
        <w:t>Journal of Public Economics</w:t>
      </w:r>
      <w:r>
        <w:rPr>
          <w:sz w:val="24"/>
        </w:rPr>
        <w:t>, October 1991, 46, 1, 29-49.</w:t>
      </w:r>
    </w:p>
    <w:p w14:paraId="314F9F23" w14:textId="77777777" w:rsidR="00A85221" w:rsidRDefault="00A85221">
      <w:pPr>
        <w:rPr>
          <w:sz w:val="24"/>
        </w:rPr>
      </w:pPr>
    </w:p>
    <w:p w14:paraId="5698D2A3" w14:textId="77777777" w:rsidR="00A85221" w:rsidRDefault="00A85221">
      <w:pPr>
        <w:ind w:left="720" w:hanging="720"/>
        <w:rPr>
          <w:sz w:val="24"/>
        </w:rPr>
      </w:pPr>
      <w:r>
        <w:rPr>
          <w:sz w:val="24"/>
        </w:rPr>
        <w:t xml:space="preserve">"The Allocative and Distributive Implications of Local Fiscal Competition" (with Wallace E. Oates), in Daphne Kenyon (ed.) </w:t>
      </w:r>
      <w:proofErr w:type="spellStart"/>
      <w:r>
        <w:rPr>
          <w:i/>
          <w:iCs/>
          <w:sz w:val="24"/>
        </w:rPr>
        <w:t>Interjurisdictional</w:t>
      </w:r>
      <w:proofErr w:type="spellEnd"/>
      <w:r>
        <w:rPr>
          <w:i/>
          <w:iCs/>
          <w:sz w:val="24"/>
        </w:rPr>
        <w:t xml:space="preserve"> Tax and Policy Competition</w:t>
      </w:r>
      <w:r>
        <w:rPr>
          <w:sz w:val="24"/>
        </w:rPr>
        <w:t>, Washington: Urban Institute Press, 1991, 127-145.</w:t>
      </w:r>
    </w:p>
    <w:p w14:paraId="3FD597A6" w14:textId="77777777" w:rsidR="00A85221" w:rsidRDefault="00A85221">
      <w:pPr>
        <w:rPr>
          <w:sz w:val="24"/>
        </w:rPr>
      </w:pPr>
    </w:p>
    <w:p w14:paraId="00278C62" w14:textId="77777777" w:rsidR="00A85221" w:rsidRDefault="00A85221">
      <w:pPr>
        <w:ind w:left="720" w:hanging="720"/>
        <w:rPr>
          <w:sz w:val="24"/>
        </w:rPr>
      </w:pPr>
      <w:r>
        <w:rPr>
          <w:sz w:val="24"/>
        </w:rPr>
        <w:t xml:space="preserve">"The Incidence of Maryland Taxes", </w:t>
      </w:r>
      <w:r>
        <w:rPr>
          <w:i/>
          <w:iCs/>
          <w:sz w:val="24"/>
        </w:rPr>
        <w:t>Maryland Policy Studies</w:t>
      </w:r>
      <w:r>
        <w:rPr>
          <w:sz w:val="24"/>
        </w:rPr>
        <w:t>, August 1991, 4, 35-52.</w:t>
      </w:r>
    </w:p>
    <w:p w14:paraId="08412D40" w14:textId="77777777" w:rsidR="00A85221" w:rsidRDefault="00A85221">
      <w:pPr>
        <w:rPr>
          <w:sz w:val="24"/>
        </w:rPr>
      </w:pPr>
    </w:p>
    <w:p w14:paraId="477192B8" w14:textId="77777777" w:rsidR="00A85221" w:rsidRDefault="00A85221">
      <w:pPr>
        <w:ind w:left="720" w:hanging="720"/>
        <w:rPr>
          <w:sz w:val="24"/>
        </w:rPr>
      </w:pPr>
      <w:r>
        <w:rPr>
          <w:sz w:val="24"/>
        </w:rPr>
        <w:t xml:space="preserve">"Is America Really on the Road to Ruins?" </w:t>
      </w:r>
      <w:r>
        <w:rPr>
          <w:i/>
          <w:iCs/>
          <w:sz w:val="24"/>
        </w:rPr>
        <w:t>The Public's Capital</w:t>
      </w:r>
      <w:r>
        <w:rPr>
          <w:sz w:val="24"/>
        </w:rPr>
        <w:t xml:space="preserve"> (with Charles R. Hulten), </w:t>
      </w:r>
      <w:proofErr w:type="gramStart"/>
      <w:r>
        <w:rPr>
          <w:sz w:val="24"/>
        </w:rPr>
        <w:t>Spring</w:t>
      </w:r>
      <w:proofErr w:type="gramEnd"/>
      <w:r>
        <w:rPr>
          <w:sz w:val="24"/>
        </w:rPr>
        <w:t xml:space="preserve"> 1991, 2, 4, 6-7.</w:t>
      </w:r>
    </w:p>
    <w:p w14:paraId="6B1673F9" w14:textId="77777777" w:rsidR="00A85221" w:rsidRDefault="00A85221">
      <w:pPr>
        <w:rPr>
          <w:sz w:val="24"/>
        </w:rPr>
      </w:pPr>
    </w:p>
    <w:p w14:paraId="576C11E4" w14:textId="77777777" w:rsidR="00A85221" w:rsidRDefault="00A85221">
      <w:pPr>
        <w:ind w:left="720" w:hanging="720"/>
        <w:rPr>
          <w:sz w:val="24"/>
        </w:rPr>
      </w:pPr>
      <w:r>
        <w:rPr>
          <w:sz w:val="24"/>
        </w:rPr>
        <w:t xml:space="preserve">"Optimal Investments to Improve Property Rights" (with </w:t>
      </w:r>
      <w:proofErr w:type="spellStart"/>
      <w:r>
        <w:rPr>
          <w:sz w:val="24"/>
        </w:rPr>
        <w:t>Arun</w:t>
      </w:r>
      <w:proofErr w:type="spellEnd"/>
      <w:r>
        <w:rPr>
          <w:sz w:val="24"/>
        </w:rPr>
        <w:t xml:space="preserve"> Malik), </w:t>
      </w:r>
      <w:r>
        <w:rPr>
          <w:i/>
          <w:iCs/>
          <w:sz w:val="24"/>
        </w:rPr>
        <w:t>Journal of Urban Economics</w:t>
      </w:r>
      <w:r>
        <w:rPr>
          <w:sz w:val="24"/>
        </w:rPr>
        <w:t>, May 1991, 29, 3, 295-309.</w:t>
      </w:r>
    </w:p>
    <w:p w14:paraId="67F72A2C" w14:textId="77777777" w:rsidR="00A85221" w:rsidRDefault="00A85221">
      <w:pPr>
        <w:rPr>
          <w:sz w:val="24"/>
        </w:rPr>
      </w:pPr>
    </w:p>
    <w:p w14:paraId="1019CBBB" w14:textId="77777777" w:rsidR="00A85221" w:rsidRDefault="00A85221">
      <w:pPr>
        <w:ind w:left="720" w:hanging="720"/>
        <w:rPr>
          <w:sz w:val="24"/>
        </w:rPr>
      </w:pPr>
      <w:r>
        <w:rPr>
          <w:sz w:val="24"/>
        </w:rPr>
        <w:t xml:space="preserve">"Community Composition and the Provision of Local Public Goods: A Normative Analysis" (with Wallace E. Oates), </w:t>
      </w:r>
      <w:r>
        <w:rPr>
          <w:i/>
          <w:iCs/>
          <w:sz w:val="24"/>
        </w:rPr>
        <w:t>Journal of Public Economics</w:t>
      </w:r>
      <w:r>
        <w:rPr>
          <w:sz w:val="24"/>
        </w:rPr>
        <w:t>, March 1991, 44, 2, 217-238.</w:t>
      </w:r>
    </w:p>
    <w:p w14:paraId="48A96E12" w14:textId="77777777" w:rsidR="00A85221" w:rsidRDefault="00A85221">
      <w:pPr>
        <w:rPr>
          <w:sz w:val="24"/>
        </w:rPr>
      </w:pPr>
    </w:p>
    <w:p w14:paraId="26F077AA" w14:textId="77777777" w:rsidR="00A85221" w:rsidRDefault="00A85221">
      <w:pPr>
        <w:ind w:left="720" w:hanging="720"/>
        <w:rPr>
          <w:sz w:val="24"/>
        </w:rPr>
      </w:pPr>
      <w:r>
        <w:rPr>
          <w:sz w:val="24"/>
        </w:rPr>
        <w:t>"A Haig-Simons-</w:t>
      </w:r>
      <w:proofErr w:type="spellStart"/>
      <w:r>
        <w:rPr>
          <w:sz w:val="24"/>
        </w:rPr>
        <w:t>Tiebout</w:t>
      </w:r>
      <w:proofErr w:type="spellEnd"/>
      <w:r>
        <w:rPr>
          <w:sz w:val="24"/>
        </w:rPr>
        <w:t xml:space="preserve"> Comprehensive Income Tax" (with Charles R. Hulten), </w:t>
      </w:r>
      <w:r>
        <w:rPr>
          <w:i/>
          <w:iCs/>
          <w:sz w:val="24"/>
        </w:rPr>
        <w:t>National Tax Journal</w:t>
      </w:r>
      <w:r>
        <w:rPr>
          <w:sz w:val="24"/>
        </w:rPr>
        <w:t>, March 1991, 44, 1, 67-78.</w:t>
      </w:r>
    </w:p>
    <w:p w14:paraId="722B8767" w14:textId="77777777" w:rsidR="00A85221" w:rsidRDefault="00A85221">
      <w:pPr>
        <w:rPr>
          <w:sz w:val="24"/>
        </w:rPr>
      </w:pPr>
    </w:p>
    <w:p w14:paraId="0AF661AC" w14:textId="77777777" w:rsidR="00A85221" w:rsidRDefault="00A85221">
      <w:pPr>
        <w:ind w:left="720" w:hanging="720"/>
        <w:rPr>
          <w:sz w:val="24"/>
        </w:rPr>
      </w:pPr>
      <w:r>
        <w:rPr>
          <w:sz w:val="24"/>
        </w:rPr>
        <w:t xml:space="preserve">"Comment on 'U.S.-Japan Industry Level Productivity Comparisons'" in Charles R. Hulten (ed.) </w:t>
      </w:r>
      <w:r>
        <w:rPr>
          <w:i/>
          <w:iCs/>
          <w:sz w:val="24"/>
        </w:rPr>
        <w:t>A Comparison of Productivity Growth in Japan and the United States</w:t>
      </w:r>
      <w:r>
        <w:rPr>
          <w:sz w:val="24"/>
        </w:rPr>
        <w:t>, Chicago: University of Chicago Press, 1990.</w:t>
      </w:r>
    </w:p>
    <w:p w14:paraId="290DC2A7" w14:textId="77777777" w:rsidR="00A85221" w:rsidRDefault="00A85221">
      <w:pPr>
        <w:rPr>
          <w:sz w:val="24"/>
        </w:rPr>
      </w:pPr>
    </w:p>
    <w:p w14:paraId="0FF138DE" w14:textId="77777777" w:rsidR="00A85221" w:rsidRDefault="00A85221">
      <w:pPr>
        <w:ind w:left="720" w:hanging="720"/>
        <w:rPr>
          <w:sz w:val="24"/>
        </w:rPr>
      </w:pPr>
      <w:r>
        <w:rPr>
          <w:sz w:val="24"/>
        </w:rPr>
        <w:t xml:space="preserve">"The Impact of Environmental Regulation on Industry Location Decisions: The Motor Vehicle Industry" (with Virginia McConnell), </w:t>
      </w:r>
      <w:r>
        <w:rPr>
          <w:i/>
          <w:iCs/>
          <w:sz w:val="24"/>
        </w:rPr>
        <w:t>Land Economics</w:t>
      </w:r>
      <w:r>
        <w:rPr>
          <w:sz w:val="24"/>
        </w:rPr>
        <w:t>, February 1990, 66, 1, 67-81.</w:t>
      </w:r>
    </w:p>
    <w:p w14:paraId="341F58F7" w14:textId="77777777" w:rsidR="00A85221" w:rsidRDefault="00A85221">
      <w:pPr>
        <w:rPr>
          <w:sz w:val="24"/>
        </w:rPr>
      </w:pPr>
    </w:p>
    <w:p w14:paraId="31A4DE0A" w14:textId="77777777" w:rsidR="00A85221" w:rsidRDefault="00A85221">
      <w:pPr>
        <w:ind w:left="720" w:hanging="720"/>
        <w:rPr>
          <w:sz w:val="24"/>
        </w:rPr>
      </w:pPr>
      <w:r>
        <w:rPr>
          <w:sz w:val="24"/>
        </w:rPr>
        <w:t xml:space="preserve">"Local Characteristics and Public Production: The Case of Education" (with Mark </w:t>
      </w:r>
      <w:proofErr w:type="spellStart"/>
      <w:r>
        <w:rPr>
          <w:sz w:val="24"/>
        </w:rPr>
        <w:t>Dynarski</w:t>
      </w:r>
      <w:proofErr w:type="spellEnd"/>
      <w:r>
        <w:rPr>
          <w:sz w:val="24"/>
        </w:rPr>
        <w:t xml:space="preserve"> and Ernest </w:t>
      </w:r>
      <w:proofErr w:type="spellStart"/>
      <w:r>
        <w:rPr>
          <w:sz w:val="24"/>
        </w:rPr>
        <w:t>Zampelli</w:t>
      </w:r>
      <w:proofErr w:type="spellEnd"/>
      <w:r>
        <w:rPr>
          <w:sz w:val="24"/>
        </w:rPr>
        <w:t xml:space="preserve">), </w:t>
      </w:r>
      <w:r>
        <w:rPr>
          <w:i/>
          <w:iCs/>
          <w:sz w:val="24"/>
        </w:rPr>
        <w:t>Journal of Urban Economics</w:t>
      </w:r>
      <w:r>
        <w:rPr>
          <w:sz w:val="24"/>
        </w:rPr>
        <w:t>, September 1989, 26, 2, 250-263.</w:t>
      </w:r>
    </w:p>
    <w:p w14:paraId="1CE6E519" w14:textId="77777777" w:rsidR="00A85221" w:rsidRDefault="00A85221">
      <w:pPr>
        <w:rPr>
          <w:sz w:val="24"/>
        </w:rPr>
      </w:pPr>
    </w:p>
    <w:p w14:paraId="60EFC426" w14:textId="77777777" w:rsidR="00A85221" w:rsidRDefault="00A85221">
      <w:pPr>
        <w:ind w:left="720" w:hanging="720"/>
        <w:rPr>
          <w:sz w:val="24"/>
        </w:rPr>
      </w:pPr>
      <w:r>
        <w:rPr>
          <w:sz w:val="24"/>
        </w:rPr>
        <w:t xml:space="preserve">"Income Originating in the State and Local Sector" (with Charles R. Hulten), in Harvey S. Rosen (ed.) </w:t>
      </w:r>
      <w:r>
        <w:rPr>
          <w:i/>
          <w:iCs/>
          <w:sz w:val="24"/>
        </w:rPr>
        <w:t>Fiscal Federalism</w:t>
      </w:r>
      <w:r>
        <w:rPr>
          <w:sz w:val="24"/>
        </w:rPr>
        <w:t>, Chicago: University of Chicago Press, 1988, 215-</w:t>
      </w:r>
      <w:proofErr w:type="gramStart"/>
      <w:r>
        <w:rPr>
          <w:sz w:val="24"/>
        </w:rPr>
        <w:t>248 .</w:t>
      </w:r>
      <w:proofErr w:type="gramEnd"/>
    </w:p>
    <w:p w14:paraId="6944DE5D" w14:textId="77777777" w:rsidR="00A85221" w:rsidRDefault="00A85221">
      <w:pPr>
        <w:rPr>
          <w:sz w:val="24"/>
        </w:rPr>
      </w:pPr>
    </w:p>
    <w:p w14:paraId="12137998" w14:textId="77777777" w:rsidR="00A85221" w:rsidRDefault="00A85221">
      <w:pPr>
        <w:ind w:left="720" w:hanging="720"/>
        <w:rPr>
          <w:sz w:val="24"/>
        </w:rPr>
      </w:pPr>
      <w:r>
        <w:rPr>
          <w:sz w:val="24"/>
        </w:rPr>
        <w:t xml:space="preserve">"Environmental Federalism" </w:t>
      </w:r>
      <w:r>
        <w:rPr>
          <w:i/>
          <w:iCs/>
          <w:sz w:val="24"/>
        </w:rPr>
        <w:t>Resources</w:t>
      </w:r>
      <w:r>
        <w:rPr>
          <w:sz w:val="24"/>
        </w:rPr>
        <w:t xml:space="preserve">, </w:t>
      </w:r>
      <w:proofErr w:type="gramStart"/>
      <w:r>
        <w:rPr>
          <w:sz w:val="24"/>
        </w:rPr>
        <w:t>Summer</w:t>
      </w:r>
      <w:proofErr w:type="gramEnd"/>
      <w:r>
        <w:rPr>
          <w:sz w:val="24"/>
        </w:rPr>
        <w:t xml:space="preserve"> 1988, 92, 6-9.  </w:t>
      </w:r>
      <w:bookmarkStart w:id="2" w:name="QuickMark"/>
      <w:bookmarkEnd w:id="2"/>
      <w:r>
        <w:rPr>
          <w:sz w:val="24"/>
        </w:rPr>
        <w:t xml:space="preserve">  Reprinted in Wallace E. Oates, </w:t>
      </w:r>
      <w:proofErr w:type="gramStart"/>
      <w:r>
        <w:rPr>
          <w:sz w:val="24"/>
        </w:rPr>
        <w:t>ed</w:t>
      </w:r>
      <w:proofErr w:type="gramEnd"/>
      <w:r>
        <w:rPr>
          <w:sz w:val="24"/>
        </w:rPr>
        <w:t xml:space="preserve">. </w:t>
      </w:r>
      <w:r>
        <w:rPr>
          <w:i/>
          <w:iCs/>
          <w:sz w:val="24"/>
        </w:rPr>
        <w:t>The RFF Reader in Environmental and Resource Management</w:t>
      </w:r>
      <w:r>
        <w:rPr>
          <w:sz w:val="24"/>
        </w:rPr>
        <w:t>, Resources for the Future: Washington, DC, 1999.</w:t>
      </w:r>
    </w:p>
    <w:p w14:paraId="102C6D9A" w14:textId="77777777" w:rsidR="00A85221" w:rsidRDefault="00A85221">
      <w:pPr>
        <w:rPr>
          <w:sz w:val="24"/>
        </w:rPr>
      </w:pPr>
    </w:p>
    <w:p w14:paraId="137554F6" w14:textId="77777777" w:rsidR="00A85221" w:rsidRDefault="00A85221">
      <w:pPr>
        <w:ind w:left="720" w:hanging="720"/>
        <w:rPr>
          <w:sz w:val="24"/>
        </w:rPr>
      </w:pPr>
      <w:r>
        <w:rPr>
          <w:sz w:val="24"/>
        </w:rPr>
        <w:t>"Economic Competition Among Jurisdictions: Efficiency Enhancing or Distortion Inducing?" (</w:t>
      </w:r>
      <w:proofErr w:type="gramStart"/>
      <w:r>
        <w:rPr>
          <w:sz w:val="24"/>
        </w:rPr>
        <w:t>with</w:t>
      </w:r>
      <w:proofErr w:type="gramEnd"/>
      <w:r>
        <w:rPr>
          <w:sz w:val="24"/>
        </w:rPr>
        <w:t xml:space="preserve"> Wallace E. Oates), </w:t>
      </w:r>
      <w:r>
        <w:rPr>
          <w:i/>
          <w:iCs/>
          <w:sz w:val="24"/>
        </w:rPr>
        <w:t>Journal of Public Economics</w:t>
      </w:r>
      <w:r>
        <w:rPr>
          <w:sz w:val="24"/>
        </w:rPr>
        <w:t>, April 1988, 35, 3, 333-354.</w:t>
      </w:r>
    </w:p>
    <w:p w14:paraId="174914B2" w14:textId="77777777" w:rsidR="00A85221" w:rsidRDefault="00A85221">
      <w:pPr>
        <w:rPr>
          <w:sz w:val="24"/>
        </w:rPr>
      </w:pPr>
    </w:p>
    <w:p w14:paraId="69ABB466" w14:textId="77777777" w:rsidR="00A85221" w:rsidRDefault="00A85221">
      <w:pPr>
        <w:rPr>
          <w:sz w:val="24"/>
        </w:rPr>
        <w:sectPr w:rsidR="00A85221">
          <w:endnotePr>
            <w:numFmt w:val="decimal"/>
          </w:endnotePr>
          <w:type w:val="continuous"/>
          <w:pgSz w:w="12240" w:h="15840"/>
          <w:pgMar w:top="1440" w:right="1440" w:bottom="1440" w:left="1440" w:header="1440" w:footer="1440" w:gutter="0"/>
          <w:cols w:space="720"/>
          <w:noEndnote/>
        </w:sectPr>
      </w:pPr>
    </w:p>
    <w:p w14:paraId="7B348EAF" w14:textId="77777777" w:rsidR="00A85221" w:rsidRDefault="00A85221">
      <w:pPr>
        <w:ind w:left="720" w:hanging="720"/>
        <w:rPr>
          <w:sz w:val="24"/>
        </w:rPr>
      </w:pPr>
      <w:r>
        <w:rPr>
          <w:sz w:val="24"/>
        </w:rPr>
        <w:lastRenderedPageBreak/>
        <w:t xml:space="preserve">"Disentangling the Demand Function from the Production Function for Local Public Services: The Case of Public Safety" (with Ernest </w:t>
      </w:r>
      <w:proofErr w:type="spellStart"/>
      <w:r>
        <w:rPr>
          <w:sz w:val="24"/>
        </w:rPr>
        <w:t>Zampelli</w:t>
      </w:r>
      <w:proofErr w:type="spellEnd"/>
      <w:r>
        <w:rPr>
          <w:sz w:val="24"/>
        </w:rPr>
        <w:t xml:space="preserve">), </w:t>
      </w:r>
      <w:r>
        <w:rPr>
          <w:i/>
          <w:iCs/>
          <w:sz w:val="24"/>
        </w:rPr>
        <w:t>Journal of Public Economics</w:t>
      </w:r>
      <w:r>
        <w:rPr>
          <w:sz w:val="24"/>
        </w:rPr>
        <w:t>, July 1987, 33, 2, 245-260.</w:t>
      </w:r>
    </w:p>
    <w:p w14:paraId="2A52C36A" w14:textId="77777777" w:rsidR="00A85221" w:rsidRDefault="00A85221">
      <w:pPr>
        <w:rPr>
          <w:sz w:val="24"/>
        </w:rPr>
      </w:pPr>
    </w:p>
    <w:p w14:paraId="441F8C74" w14:textId="77777777" w:rsidR="00A85221" w:rsidRDefault="00A85221">
      <w:pPr>
        <w:ind w:left="720" w:hanging="720"/>
        <w:rPr>
          <w:sz w:val="24"/>
        </w:rPr>
      </w:pPr>
      <w:r>
        <w:rPr>
          <w:sz w:val="24"/>
        </w:rPr>
        <w:t xml:space="preserve">"The Regional Effects of Investment Incentives" </w:t>
      </w:r>
      <w:r>
        <w:rPr>
          <w:i/>
          <w:iCs/>
          <w:sz w:val="24"/>
        </w:rPr>
        <w:t>Journal of Urban Economics</w:t>
      </w:r>
      <w:r>
        <w:rPr>
          <w:sz w:val="24"/>
        </w:rPr>
        <w:t>, September 1985, 18, 2, 125-134.</w:t>
      </w:r>
    </w:p>
    <w:p w14:paraId="095C1AE8" w14:textId="77777777" w:rsidR="00A85221" w:rsidRDefault="00A85221">
      <w:pPr>
        <w:rPr>
          <w:sz w:val="24"/>
        </w:rPr>
      </w:pPr>
    </w:p>
    <w:p w14:paraId="2D80E4D0" w14:textId="77777777" w:rsidR="00A85221" w:rsidRDefault="00A85221">
      <w:pPr>
        <w:ind w:left="720" w:hanging="720"/>
        <w:rPr>
          <w:sz w:val="24"/>
        </w:rPr>
      </w:pPr>
      <w:r>
        <w:rPr>
          <w:sz w:val="24"/>
        </w:rPr>
        <w:t xml:space="preserve">"The Benefits of In-Kind Government Programs" </w:t>
      </w:r>
      <w:r>
        <w:rPr>
          <w:i/>
          <w:iCs/>
          <w:sz w:val="24"/>
        </w:rPr>
        <w:t>Journal of Public Economics</w:t>
      </w:r>
      <w:r>
        <w:rPr>
          <w:sz w:val="24"/>
        </w:rPr>
        <w:t>, July 1985, 27, 2, 195-210.</w:t>
      </w:r>
    </w:p>
    <w:p w14:paraId="44D6D1AF" w14:textId="77777777" w:rsidR="00A85221" w:rsidRDefault="00A85221">
      <w:pPr>
        <w:rPr>
          <w:sz w:val="24"/>
        </w:rPr>
      </w:pPr>
    </w:p>
    <w:p w14:paraId="0037036A" w14:textId="77777777" w:rsidR="00A85221" w:rsidRDefault="00A85221">
      <w:pPr>
        <w:ind w:left="720" w:hanging="720"/>
        <w:rPr>
          <w:sz w:val="24"/>
        </w:rPr>
      </w:pPr>
      <w:r>
        <w:rPr>
          <w:sz w:val="24"/>
        </w:rPr>
        <w:t xml:space="preserve">"Renovation and Mobility: An Application of the Theory of Rationing" </w:t>
      </w:r>
      <w:r>
        <w:rPr>
          <w:i/>
          <w:iCs/>
          <w:sz w:val="24"/>
        </w:rPr>
        <w:t>Southern Economic Journal</w:t>
      </w:r>
      <w:r>
        <w:rPr>
          <w:sz w:val="24"/>
        </w:rPr>
        <w:t>, July 1985, 52, 1, 203-215.</w:t>
      </w:r>
    </w:p>
    <w:p w14:paraId="598AAF01" w14:textId="77777777" w:rsidR="00A85221" w:rsidRDefault="00A85221">
      <w:pPr>
        <w:rPr>
          <w:sz w:val="24"/>
        </w:rPr>
      </w:pPr>
    </w:p>
    <w:p w14:paraId="3868ADBB" w14:textId="77777777" w:rsidR="00A85221" w:rsidRDefault="00A85221">
      <w:pPr>
        <w:ind w:left="720" w:hanging="720"/>
        <w:rPr>
          <w:sz w:val="24"/>
        </w:rPr>
      </w:pPr>
      <w:proofErr w:type="gramStart"/>
      <w:r>
        <w:rPr>
          <w:sz w:val="24"/>
        </w:rPr>
        <w:t xml:space="preserve">"Pay-as-You-Go Versus Advance-Funded Public Pension Systems Under Imperfect Capital Markets" </w:t>
      </w:r>
      <w:r>
        <w:rPr>
          <w:i/>
          <w:iCs/>
          <w:sz w:val="24"/>
        </w:rPr>
        <w:t>Public Finance Quarterly</w:t>
      </w:r>
      <w:r>
        <w:rPr>
          <w:sz w:val="24"/>
        </w:rPr>
        <w:t>, July 1985, 13, 3, 269-292.</w:t>
      </w:r>
      <w:proofErr w:type="gramEnd"/>
    </w:p>
    <w:p w14:paraId="22DDA42B" w14:textId="77777777" w:rsidR="00A85221" w:rsidRDefault="00A85221">
      <w:pPr>
        <w:rPr>
          <w:sz w:val="24"/>
        </w:rPr>
      </w:pPr>
    </w:p>
    <w:p w14:paraId="2BEFD92B" w14:textId="77777777" w:rsidR="00A85221" w:rsidRDefault="00A85221">
      <w:pPr>
        <w:ind w:left="720" w:hanging="720"/>
        <w:rPr>
          <w:sz w:val="24"/>
        </w:rPr>
      </w:pPr>
      <w:r>
        <w:rPr>
          <w:sz w:val="24"/>
        </w:rPr>
        <w:t xml:space="preserve">"Expected Appreciation in Urban Housing Markets" (with Bruce Hamilton), </w:t>
      </w:r>
      <w:r>
        <w:rPr>
          <w:i/>
          <w:iCs/>
          <w:sz w:val="24"/>
        </w:rPr>
        <w:t>Journal of Urban Economics</w:t>
      </w:r>
      <w:r>
        <w:rPr>
          <w:sz w:val="24"/>
        </w:rPr>
        <w:t>, July 1985, 18, 1, 103-118.</w:t>
      </w:r>
    </w:p>
    <w:p w14:paraId="2B6B0E67" w14:textId="77777777" w:rsidR="00A85221" w:rsidRDefault="00A85221">
      <w:pPr>
        <w:rPr>
          <w:sz w:val="24"/>
        </w:rPr>
      </w:pPr>
    </w:p>
    <w:p w14:paraId="45145FB5" w14:textId="77777777" w:rsidR="00A85221" w:rsidRDefault="00A85221">
      <w:pPr>
        <w:ind w:left="720" w:hanging="720"/>
        <w:rPr>
          <w:sz w:val="24"/>
        </w:rPr>
      </w:pPr>
      <w:r>
        <w:rPr>
          <w:sz w:val="24"/>
        </w:rPr>
        <w:t xml:space="preserve">"Regional Productivity Growth in U.S. Manufacturing: 1951-1978" (with Charles R. Hulten), </w:t>
      </w:r>
      <w:r>
        <w:rPr>
          <w:i/>
          <w:iCs/>
          <w:sz w:val="24"/>
        </w:rPr>
        <w:t>American Economic Review</w:t>
      </w:r>
      <w:r>
        <w:rPr>
          <w:sz w:val="24"/>
        </w:rPr>
        <w:t>, March 1984, 74, 1, 152-162.</w:t>
      </w:r>
    </w:p>
    <w:p w14:paraId="39A877E0" w14:textId="77777777" w:rsidR="00A85221" w:rsidRDefault="00A85221">
      <w:pPr>
        <w:rPr>
          <w:sz w:val="24"/>
        </w:rPr>
      </w:pPr>
    </w:p>
    <w:p w14:paraId="0F0B8D0B" w14:textId="77777777" w:rsidR="00A85221" w:rsidRDefault="00A85221">
      <w:pPr>
        <w:ind w:left="720" w:hanging="720"/>
        <w:rPr>
          <w:sz w:val="24"/>
        </w:rPr>
      </w:pPr>
      <w:r>
        <w:rPr>
          <w:sz w:val="24"/>
        </w:rPr>
        <w:t xml:space="preserve">"Expected Inflation and Housing: Tax and Cash Flow Considerations" </w:t>
      </w:r>
      <w:r>
        <w:rPr>
          <w:i/>
          <w:iCs/>
          <w:sz w:val="24"/>
        </w:rPr>
        <w:t>Southern Economic Journal</w:t>
      </w:r>
      <w:r>
        <w:rPr>
          <w:sz w:val="24"/>
        </w:rPr>
        <w:t>, April 1983, 49, 4, 1162-1168.</w:t>
      </w:r>
    </w:p>
    <w:p w14:paraId="492E891B" w14:textId="77777777" w:rsidR="00A85221" w:rsidRDefault="00A85221">
      <w:pPr>
        <w:rPr>
          <w:sz w:val="24"/>
        </w:rPr>
      </w:pPr>
    </w:p>
    <w:p w14:paraId="194EADCC" w14:textId="77777777" w:rsidR="00A85221" w:rsidRDefault="00A85221">
      <w:pPr>
        <w:ind w:left="720" w:hanging="720"/>
        <w:rPr>
          <w:sz w:val="24"/>
        </w:rPr>
      </w:pPr>
      <w:r>
        <w:rPr>
          <w:sz w:val="24"/>
        </w:rPr>
        <w:t xml:space="preserve">"Real and Nominal Interest Rates and the Demand for Housing" </w:t>
      </w:r>
      <w:r>
        <w:rPr>
          <w:i/>
          <w:iCs/>
          <w:sz w:val="24"/>
        </w:rPr>
        <w:t>Journal of Urban Economics</w:t>
      </w:r>
      <w:r>
        <w:rPr>
          <w:sz w:val="24"/>
        </w:rPr>
        <w:t>, March 1983, 13, 2, 181-195.</w:t>
      </w:r>
    </w:p>
    <w:p w14:paraId="7A6E2E8B" w14:textId="77777777" w:rsidR="00A85221" w:rsidRDefault="00A85221">
      <w:pPr>
        <w:rPr>
          <w:sz w:val="24"/>
        </w:rPr>
      </w:pPr>
    </w:p>
    <w:p w14:paraId="6FFC769D" w14:textId="77777777" w:rsidR="00A85221" w:rsidRDefault="00A85221">
      <w:pPr>
        <w:ind w:left="720" w:hanging="720"/>
        <w:rPr>
          <w:sz w:val="24"/>
        </w:rPr>
      </w:pPr>
      <w:r>
        <w:rPr>
          <w:sz w:val="24"/>
        </w:rPr>
        <w:t xml:space="preserve">"Modeling a Down-Payment Constraint: Comment" </w:t>
      </w:r>
      <w:r>
        <w:rPr>
          <w:i/>
          <w:iCs/>
          <w:sz w:val="24"/>
        </w:rPr>
        <w:t>Public Finance Quarterly</w:t>
      </w:r>
      <w:r>
        <w:rPr>
          <w:sz w:val="24"/>
        </w:rPr>
        <w:t>, April 1982, 10, 2, 218-221.</w:t>
      </w:r>
    </w:p>
    <w:p w14:paraId="435F696F" w14:textId="77777777" w:rsidR="00A85221" w:rsidRDefault="00A85221">
      <w:pPr>
        <w:rPr>
          <w:sz w:val="24"/>
        </w:rPr>
      </w:pPr>
    </w:p>
    <w:p w14:paraId="3E5C9FAA" w14:textId="77777777" w:rsidR="00A85221" w:rsidRDefault="00A85221">
      <w:pPr>
        <w:ind w:left="720" w:hanging="720"/>
        <w:rPr>
          <w:sz w:val="24"/>
        </w:rPr>
      </w:pPr>
      <w:r>
        <w:rPr>
          <w:sz w:val="24"/>
        </w:rPr>
        <w:t xml:space="preserve">"Inflation Expectations and the Demand for Housing" </w:t>
      </w:r>
      <w:r>
        <w:rPr>
          <w:i/>
          <w:iCs/>
          <w:sz w:val="24"/>
        </w:rPr>
        <w:t>American Economic Review</w:t>
      </w:r>
      <w:r>
        <w:rPr>
          <w:sz w:val="24"/>
        </w:rPr>
        <w:t>, March 1982, 72, 1, 143-153.</w:t>
      </w:r>
    </w:p>
    <w:p w14:paraId="02661C85" w14:textId="77777777" w:rsidR="00A85221" w:rsidRDefault="00A85221">
      <w:pPr>
        <w:rPr>
          <w:sz w:val="24"/>
        </w:rPr>
      </w:pPr>
    </w:p>
    <w:p w14:paraId="2260D30A" w14:textId="77777777" w:rsidR="00A85221" w:rsidRDefault="00A85221">
      <w:pPr>
        <w:keepNext/>
        <w:keepLines/>
        <w:rPr>
          <w:sz w:val="24"/>
        </w:rPr>
      </w:pPr>
      <w:r>
        <w:rPr>
          <w:sz w:val="24"/>
          <w:u w:val="single"/>
        </w:rPr>
        <w:t>Book Reviews</w:t>
      </w:r>
    </w:p>
    <w:p w14:paraId="778CED5D" w14:textId="77777777" w:rsidR="00A85221" w:rsidRDefault="00A85221">
      <w:pPr>
        <w:keepNext/>
        <w:keepLines/>
        <w:rPr>
          <w:sz w:val="24"/>
        </w:rPr>
      </w:pPr>
    </w:p>
    <w:p w14:paraId="747B0B9B" w14:textId="77777777" w:rsidR="00A85221" w:rsidRDefault="00A85221">
      <w:pPr>
        <w:keepNext/>
        <w:keepLines/>
        <w:ind w:left="720" w:hanging="720"/>
        <w:rPr>
          <w:sz w:val="24"/>
        </w:rPr>
      </w:pPr>
      <w:r>
        <w:rPr>
          <w:i/>
          <w:iCs/>
          <w:sz w:val="24"/>
        </w:rPr>
        <w:t>Assessing Educational Practices: The Contribution of Economics</w:t>
      </w:r>
      <w:r>
        <w:rPr>
          <w:sz w:val="24"/>
        </w:rPr>
        <w:t xml:space="preserve"> (William E. Becker and William J. </w:t>
      </w:r>
      <w:proofErr w:type="spellStart"/>
      <w:r>
        <w:rPr>
          <w:sz w:val="24"/>
        </w:rPr>
        <w:t>Baumol</w:t>
      </w:r>
      <w:proofErr w:type="spellEnd"/>
      <w:r>
        <w:rPr>
          <w:sz w:val="24"/>
        </w:rPr>
        <w:t xml:space="preserve">), </w:t>
      </w:r>
      <w:r>
        <w:rPr>
          <w:i/>
          <w:iCs/>
          <w:sz w:val="24"/>
        </w:rPr>
        <w:t>Does Money Matter?  The Effect of School Resources on Student Achievement and Adult Success</w:t>
      </w:r>
      <w:r>
        <w:rPr>
          <w:sz w:val="24"/>
        </w:rPr>
        <w:t xml:space="preserve"> (Gary </w:t>
      </w:r>
      <w:proofErr w:type="spellStart"/>
      <w:r>
        <w:rPr>
          <w:sz w:val="24"/>
        </w:rPr>
        <w:t>Burtless</w:t>
      </w:r>
      <w:proofErr w:type="spellEnd"/>
      <w:r>
        <w:rPr>
          <w:sz w:val="24"/>
        </w:rPr>
        <w:t xml:space="preserve">), and </w:t>
      </w:r>
      <w:r>
        <w:rPr>
          <w:i/>
          <w:iCs/>
          <w:sz w:val="24"/>
        </w:rPr>
        <w:t>Holding Schools Accountable: Performance-Based Reform in Education</w:t>
      </w:r>
      <w:r>
        <w:rPr>
          <w:sz w:val="24"/>
        </w:rPr>
        <w:t xml:space="preserve"> (Helen F. Ladd), </w:t>
      </w:r>
      <w:r>
        <w:rPr>
          <w:i/>
          <w:iCs/>
          <w:sz w:val="24"/>
        </w:rPr>
        <w:t>Journal of Policy Analysis and Management</w:t>
      </w:r>
      <w:r>
        <w:rPr>
          <w:sz w:val="24"/>
        </w:rPr>
        <w:t xml:space="preserve">, </w:t>
      </w:r>
      <w:proofErr w:type="gramStart"/>
      <w:r>
        <w:rPr>
          <w:sz w:val="24"/>
        </w:rPr>
        <w:t>Spring</w:t>
      </w:r>
      <w:proofErr w:type="gramEnd"/>
      <w:r>
        <w:rPr>
          <w:sz w:val="24"/>
        </w:rPr>
        <w:t xml:space="preserve"> 1998, 17, 2, 339-348. </w:t>
      </w:r>
    </w:p>
    <w:p w14:paraId="2F793F35" w14:textId="77777777" w:rsidR="00A85221" w:rsidRDefault="00A85221">
      <w:pPr>
        <w:keepNext/>
        <w:keepLines/>
        <w:rPr>
          <w:sz w:val="24"/>
        </w:rPr>
      </w:pPr>
    </w:p>
    <w:p w14:paraId="597A9E82" w14:textId="77777777" w:rsidR="00A85221" w:rsidRDefault="00A85221">
      <w:pPr>
        <w:keepLines/>
        <w:ind w:left="720" w:hanging="720"/>
        <w:rPr>
          <w:sz w:val="24"/>
        </w:rPr>
      </w:pPr>
      <w:r>
        <w:rPr>
          <w:i/>
          <w:iCs/>
          <w:sz w:val="24"/>
        </w:rPr>
        <w:t>Manufacturing on the Move</w:t>
      </w:r>
      <w:r>
        <w:rPr>
          <w:sz w:val="24"/>
        </w:rPr>
        <w:t xml:space="preserve"> (Robert W. Crandall), </w:t>
      </w:r>
      <w:r>
        <w:rPr>
          <w:i/>
          <w:iCs/>
          <w:sz w:val="24"/>
        </w:rPr>
        <w:t>Journal of Economic Literature</w:t>
      </w:r>
      <w:r>
        <w:rPr>
          <w:sz w:val="24"/>
        </w:rPr>
        <w:t>, December 1994, 32, 4, 1944-1945.</w:t>
      </w:r>
    </w:p>
    <w:p w14:paraId="501FBB4A" w14:textId="77777777" w:rsidR="00A85221" w:rsidRDefault="00A85221">
      <w:pPr>
        <w:rPr>
          <w:sz w:val="24"/>
        </w:rPr>
      </w:pPr>
    </w:p>
    <w:p w14:paraId="6C60EC75" w14:textId="77777777" w:rsidR="00A85221" w:rsidRDefault="00A85221">
      <w:pPr>
        <w:rPr>
          <w:sz w:val="24"/>
        </w:rPr>
        <w:sectPr w:rsidR="00A85221">
          <w:endnotePr>
            <w:numFmt w:val="decimal"/>
          </w:endnotePr>
          <w:type w:val="continuous"/>
          <w:pgSz w:w="12240" w:h="15840"/>
          <w:pgMar w:top="1440" w:right="1440" w:bottom="1440" w:left="1440" w:header="1440" w:footer="1440" w:gutter="0"/>
          <w:cols w:space="720"/>
          <w:noEndnote/>
        </w:sectPr>
      </w:pPr>
    </w:p>
    <w:p w14:paraId="5D5C37E4" w14:textId="77777777" w:rsidR="00A85221" w:rsidRDefault="00A85221">
      <w:pPr>
        <w:ind w:left="720" w:hanging="720"/>
        <w:rPr>
          <w:sz w:val="24"/>
        </w:rPr>
      </w:pPr>
      <w:r>
        <w:rPr>
          <w:i/>
          <w:iCs/>
          <w:sz w:val="24"/>
        </w:rPr>
        <w:lastRenderedPageBreak/>
        <w:t xml:space="preserve">Who Benefits from State and Local Economic </w:t>
      </w:r>
      <w:proofErr w:type="gramStart"/>
      <w:r>
        <w:rPr>
          <w:i/>
          <w:iCs/>
          <w:sz w:val="24"/>
        </w:rPr>
        <w:t>Development  Policies</w:t>
      </w:r>
      <w:proofErr w:type="gramEnd"/>
      <w:r>
        <w:rPr>
          <w:i/>
          <w:iCs/>
          <w:sz w:val="24"/>
        </w:rPr>
        <w:t>?</w:t>
      </w:r>
      <w:r>
        <w:rPr>
          <w:sz w:val="24"/>
        </w:rPr>
        <w:t xml:space="preserve"> (Timothy J. </w:t>
      </w:r>
      <w:proofErr w:type="spellStart"/>
      <w:r>
        <w:rPr>
          <w:sz w:val="24"/>
        </w:rPr>
        <w:t>Bartik</w:t>
      </w:r>
      <w:proofErr w:type="spellEnd"/>
      <w:r>
        <w:rPr>
          <w:sz w:val="24"/>
        </w:rPr>
        <w:t xml:space="preserve">), </w:t>
      </w:r>
      <w:r>
        <w:rPr>
          <w:i/>
          <w:iCs/>
          <w:sz w:val="24"/>
        </w:rPr>
        <w:t>Regional Science and Urban Economics</w:t>
      </w:r>
      <w:r>
        <w:rPr>
          <w:sz w:val="24"/>
        </w:rPr>
        <w:t>, March 1993, 23, 1, 145-148.</w:t>
      </w:r>
    </w:p>
    <w:p w14:paraId="35D91B8B" w14:textId="77777777" w:rsidR="00A85221" w:rsidRDefault="00A85221">
      <w:pPr>
        <w:rPr>
          <w:sz w:val="24"/>
        </w:rPr>
      </w:pPr>
    </w:p>
    <w:p w14:paraId="650264AF" w14:textId="77777777" w:rsidR="00A85221" w:rsidRDefault="00A85221">
      <w:pPr>
        <w:ind w:left="720" w:hanging="720"/>
        <w:rPr>
          <w:sz w:val="24"/>
        </w:rPr>
      </w:pPr>
      <w:r>
        <w:rPr>
          <w:i/>
          <w:iCs/>
          <w:sz w:val="24"/>
        </w:rPr>
        <w:t>Housing and Neighborhood Dynamics: A Simulation Study</w:t>
      </w:r>
      <w:r>
        <w:rPr>
          <w:sz w:val="24"/>
        </w:rPr>
        <w:t xml:space="preserve"> (J. </w:t>
      </w:r>
      <w:proofErr w:type="spellStart"/>
      <w:r>
        <w:rPr>
          <w:sz w:val="24"/>
        </w:rPr>
        <w:t>Kain</w:t>
      </w:r>
      <w:proofErr w:type="spellEnd"/>
      <w:r>
        <w:rPr>
          <w:sz w:val="24"/>
        </w:rPr>
        <w:t xml:space="preserve"> and W. Apgar), </w:t>
      </w:r>
      <w:r>
        <w:rPr>
          <w:i/>
          <w:iCs/>
          <w:sz w:val="24"/>
        </w:rPr>
        <w:t xml:space="preserve">Journal of </w:t>
      </w:r>
      <w:r>
        <w:rPr>
          <w:i/>
          <w:iCs/>
          <w:sz w:val="24"/>
        </w:rPr>
        <w:lastRenderedPageBreak/>
        <w:t>Economic Literature</w:t>
      </w:r>
      <w:r>
        <w:rPr>
          <w:sz w:val="24"/>
        </w:rPr>
        <w:t>, June 1986, 24, 2, 732-733.</w:t>
      </w:r>
    </w:p>
    <w:p w14:paraId="27DD6877" w14:textId="77777777" w:rsidR="00A85221" w:rsidRDefault="00A85221">
      <w:pPr>
        <w:rPr>
          <w:sz w:val="24"/>
        </w:rPr>
      </w:pPr>
    </w:p>
    <w:p w14:paraId="73FD5D5E" w14:textId="77777777" w:rsidR="00A85221" w:rsidRDefault="00A85221">
      <w:pPr>
        <w:ind w:left="720" w:hanging="720"/>
        <w:rPr>
          <w:sz w:val="24"/>
        </w:rPr>
      </w:pPr>
      <w:r>
        <w:rPr>
          <w:i/>
          <w:iCs/>
          <w:sz w:val="24"/>
        </w:rPr>
        <w:t>Inflation, Tax Rules, and Capital Formation</w:t>
      </w:r>
      <w:r>
        <w:rPr>
          <w:sz w:val="24"/>
        </w:rPr>
        <w:t xml:space="preserve"> (M. Feldstein), </w:t>
      </w:r>
      <w:r>
        <w:rPr>
          <w:i/>
          <w:iCs/>
          <w:sz w:val="24"/>
        </w:rPr>
        <w:t>Southern Economic Journal</w:t>
      </w:r>
      <w:r>
        <w:rPr>
          <w:sz w:val="24"/>
        </w:rPr>
        <w:t>, April 1984, 50, 4, 1259-1260.</w:t>
      </w:r>
    </w:p>
    <w:p w14:paraId="59F3CB92" w14:textId="77777777" w:rsidR="00A85221" w:rsidRDefault="00A85221">
      <w:pPr>
        <w:rPr>
          <w:sz w:val="24"/>
        </w:rPr>
      </w:pPr>
    </w:p>
    <w:p w14:paraId="78D57395" w14:textId="77777777" w:rsidR="00A85221" w:rsidRDefault="00A85221">
      <w:pPr>
        <w:ind w:left="720" w:hanging="720"/>
        <w:rPr>
          <w:sz w:val="24"/>
        </w:rPr>
      </w:pPr>
      <w:r>
        <w:rPr>
          <w:i/>
          <w:iCs/>
          <w:sz w:val="24"/>
        </w:rPr>
        <w:t>The Inflation of House Prices</w:t>
      </w:r>
      <w:r>
        <w:rPr>
          <w:sz w:val="24"/>
        </w:rPr>
        <w:t xml:space="preserve"> (L. </w:t>
      </w:r>
      <w:proofErr w:type="spellStart"/>
      <w:r>
        <w:rPr>
          <w:sz w:val="24"/>
        </w:rPr>
        <w:t>Grebler</w:t>
      </w:r>
      <w:proofErr w:type="spellEnd"/>
      <w:r>
        <w:rPr>
          <w:sz w:val="24"/>
        </w:rPr>
        <w:t xml:space="preserve"> and E. </w:t>
      </w:r>
      <w:proofErr w:type="spellStart"/>
      <w:r>
        <w:rPr>
          <w:sz w:val="24"/>
        </w:rPr>
        <w:t>Mittlebach</w:t>
      </w:r>
      <w:proofErr w:type="spellEnd"/>
      <w:r>
        <w:rPr>
          <w:sz w:val="24"/>
        </w:rPr>
        <w:t xml:space="preserve">), </w:t>
      </w:r>
      <w:r>
        <w:rPr>
          <w:i/>
          <w:iCs/>
          <w:sz w:val="24"/>
        </w:rPr>
        <w:t>Journal of the American Planning Association</w:t>
      </w:r>
      <w:r>
        <w:rPr>
          <w:sz w:val="24"/>
        </w:rPr>
        <w:t>, April 1980, 46, 2, 233-234.</w:t>
      </w:r>
    </w:p>
    <w:p w14:paraId="2FC00946" w14:textId="77777777" w:rsidR="00A85221" w:rsidRDefault="00A85221">
      <w:pPr>
        <w:ind w:left="720" w:hanging="720"/>
      </w:pPr>
    </w:p>
    <w:p w14:paraId="75309CDD" w14:textId="77777777" w:rsidR="00A85221" w:rsidRDefault="00A85221">
      <w:pPr>
        <w:pStyle w:val="Heading1"/>
      </w:pPr>
      <w:r>
        <w:t>Service to the Profession</w:t>
      </w:r>
    </w:p>
    <w:p w14:paraId="64FED3B4" w14:textId="77777777" w:rsidR="00A85221" w:rsidRDefault="00A85221">
      <w:pPr>
        <w:keepLines/>
        <w:rPr>
          <w:sz w:val="24"/>
          <w:u w:val="single"/>
        </w:rPr>
      </w:pPr>
    </w:p>
    <w:p w14:paraId="1F0C7F54" w14:textId="77777777" w:rsidR="00A85221" w:rsidRDefault="00A85221">
      <w:pPr>
        <w:keepLines/>
        <w:rPr>
          <w:sz w:val="24"/>
        </w:rPr>
      </w:pPr>
      <w:r>
        <w:rPr>
          <w:sz w:val="24"/>
        </w:rPr>
        <w:t>National Science Foundation Economics Panel, 2001-2003.</w:t>
      </w:r>
    </w:p>
    <w:p w14:paraId="3D7D7250" w14:textId="77777777" w:rsidR="00A85221" w:rsidRDefault="00A85221">
      <w:pPr>
        <w:keepLines/>
        <w:ind w:left="-180"/>
        <w:rPr>
          <w:i/>
          <w:iCs/>
          <w:sz w:val="26"/>
          <w:szCs w:val="26"/>
        </w:rPr>
      </w:pPr>
      <w:r>
        <w:rPr>
          <w:sz w:val="26"/>
          <w:szCs w:val="26"/>
        </w:rPr>
        <w:t xml:space="preserve">   Associate editor, </w:t>
      </w:r>
      <w:r>
        <w:rPr>
          <w:i/>
          <w:iCs/>
          <w:sz w:val="26"/>
          <w:szCs w:val="26"/>
        </w:rPr>
        <w:t>International Tax and Public Finance</w:t>
      </w:r>
    </w:p>
    <w:p w14:paraId="109734C4" w14:textId="77777777" w:rsidR="00A85221" w:rsidRDefault="00A85221">
      <w:pPr>
        <w:pStyle w:val="Heading2"/>
        <w:ind w:left="720" w:hanging="720"/>
      </w:pPr>
      <w:proofErr w:type="gramStart"/>
      <w:r>
        <w:t>Panel member, National Academy of Sciences/National Research Council Committee on Education Finance, 1997-1999.</w:t>
      </w:r>
      <w:proofErr w:type="gramEnd"/>
    </w:p>
    <w:p w14:paraId="13D0048B" w14:textId="77777777" w:rsidR="00A85221" w:rsidRDefault="00A85221">
      <w:pPr>
        <w:pStyle w:val="BodyTextIndent"/>
        <w:rPr>
          <w:i/>
          <w:iCs/>
        </w:rPr>
      </w:pPr>
      <w:r>
        <w:t xml:space="preserve">Referee for </w:t>
      </w:r>
      <w:r>
        <w:rPr>
          <w:i/>
          <w:iCs/>
        </w:rPr>
        <w:t>Journal of Political Economy, Review of Economics and Statistics, American Economic Review, Journal of Public Economics, Journal of Urban Economics, Quarterly Journal of Economics, Land Economics, National Tax Journal</w:t>
      </w:r>
      <w:r>
        <w:t xml:space="preserve">, </w:t>
      </w:r>
      <w:r>
        <w:rPr>
          <w:i/>
          <w:iCs/>
        </w:rPr>
        <w:t xml:space="preserve">Journal of Policy Analysis and Management, Southern Economic Journal, Public Finance Quarterly, Economic Inquiry, Economics of Education, Journal of Human Resources, Journal of Environmental Economics and Management, Regional Science and Urban Economics, </w:t>
      </w:r>
      <w:r>
        <w:t>and</w:t>
      </w:r>
      <w:r>
        <w:rPr>
          <w:i/>
          <w:iCs/>
        </w:rPr>
        <w:t xml:space="preserve"> Scandinavian Journal of Economics.</w:t>
      </w:r>
    </w:p>
    <w:p w14:paraId="2E4B0AF5" w14:textId="77777777" w:rsidR="00A85221" w:rsidRDefault="00A85221">
      <w:pPr>
        <w:pStyle w:val="BodyTextIndent"/>
      </w:pPr>
      <w:r>
        <w:t>Lincoln Institute of Land Policy Advisory Board</w:t>
      </w:r>
    </w:p>
    <w:sectPr w:rsidR="00A8522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1D"/>
    <w:rsid w:val="00273468"/>
    <w:rsid w:val="002F7B1D"/>
    <w:rsid w:val="00404EAF"/>
    <w:rsid w:val="006E6AF0"/>
    <w:rsid w:val="00A85221"/>
    <w:rsid w:val="00B35F12"/>
    <w:rsid w:val="00DD26E7"/>
    <w:rsid w:val="00DF31CD"/>
    <w:rsid w:val="00EF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84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keepLines/>
      <w:outlineLvl w:val="0"/>
    </w:pPr>
    <w:rPr>
      <w:sz w:val="24"/>
      <w:u w:val="single"/>
    </w:rPr>
  </w:style>
  <w:style w:type="paragraph" w:styleId="Heading2">
    <w:name w:val="heading 2"/>
    <w:basedOn w:val="Normal"/>
    <w:next w:val="Normal"/>
    <w:qFormat/>
    <w:pPr>
      <w:keepNext/>
      <w:keepLines/>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rPr>
      <w:sz w:val="24"/>
    </w:rPr>
  </w:style>
  <w:style w:type="paragraph" w:styleId="BalloonText">
    <w:name w:val="Balloon Text"/>
    <w:basedOn w:val="Normal"/>
    <w:semiHidden/>
    <w:rsid w:val="007247A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keepLines/>
      <w:outlineLvl w:val="0"/>
    </w:pPr>
    <w:rPr>
      <w:sz w:val="24"/>
      <w:u w:val="single"/>
    </w:rPr>
  </w:style>
  <w:style w:type="paragraph" w:styleId="Heading2">
    <w:name w:val="heading 2"/>
    <w:basedOn w:val="Normal"/>
    <w:next w:val="Normal"/>
    <w:qFormat/>
    <w:pPr>
      <w:keepNext/>
      <w:keepLines/>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rPr>
      <w:sz w:val="24"/>
    </w:rPr>
  </w:style>
  <w:style w:type="paragraph" w:styleId="BalloonText">
    <w:name w:val="Balloon Text"/>
    <w:basedOn w:val="Normal"/>
    <w:semiHidden/>
    <w:rsid w:val="00724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2114</Words>
  <Characters>12056</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Economics Dept</dc:creator>
  <cp:lastModifiedBy>ROBERT SCHWAB</cp:lastModifiedBy>
  <cp:revision>6</cp:revision>
  <cp:lastPrinted>2004-08-16T13:39:00Z</cp:lastPrinted>
  <dcterms:created xsi:type="dcterms:W3CDTF">2014-04-10T20:14:00Z</dcterms:created>
  <dcterms:modified xsi:type="dcterms:W3CDTF">2015-05-04T14:15:00Z</dcterms:modified>
</cp:coreProperties>
</file>